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BDD" w:rsidRPr="003D4633" w:rsidRDefault="003D7BDD" w:rsidP="00393AE7">
      <w:pPr>
        <w:rPr>
          <w:rFonts w:cs="B Nazanin"/>
          <w:rtl/>
        </w:rPr>
      </w:pPr>
    </w:p>
    <w:p w:rsidR="003D7BDD" w:rsidRPr="003D4633" w:rsidRDefault="003D7BDD" w:rsidP="003D7BDD">
      <w:pPr>
        <w:jc w:val="lowKashida"/>
        <w:rPr>
          <w:rFonts w:cs="B Nazanin"/>
          <w:rtl/>
        </w:rPr>
      </w:pPr>
      <w:r w:rsidRPr="003D4633"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40640</wp:posOffset>
                </wp:positionV>
                <wp:extent cx="1692275" cy="695325"/>
                <wp:effectExtent l="3810" t="3175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27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99E" w:rsidRPr="002718A2" w:rsidRDefault="00A1799E" w:rsidP="003D7BDD">
                            <w:pP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2718A2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تاريخ:</w:t>
                            </w:r>
                          </w:p>
                          <w:p w:rsidR="00A1799E" w:rsidRPr="002718A2" w:rsidRDefault="00A1799E" w:rsidP="003D7BDD">
                            <w:pP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2718A2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شماره:</w:t>
                            </w:r>
                          </w:p>
                          <w:p w:rsidR="00A1799E" w:rsidRPr="002718A2" w:rsidRDefault="00A1799E" w:rsidP="003D7BDD">
                            <w:pP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2718A2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مهردانشکده: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.8pt;margin-top:3.2pt;width:133.25pt;height:54.7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" stroked="f">
                <v:textbox style="mso-fit-shape-to-text:t">
                  <w:txbxContent>
                    <w:p w:rsidR="00A1799E" w:rsidRPr="002718A2" w:rsidRDefault="00A1799E" w:rsidP="003D7BDD">
                      <w:pPr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2718A2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تاريخ:</w:t>
                      </w:r>
                    </w:p>
                    <w:p w:rsidR="00A1799E" w:rsidRPr="002718A2" w:rsidRDefault="00A1799E" w:rsidP="003D7BDD">
                      <w:pPr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2718A2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شماره:</w:t>
                      </w:r>
                    </w:p>
                    <w:p w:rsidR="00A1799E" w:rsidRPr="002718A2" w:rsidRDefault="00A1799E" w:rsidP="003D7BDD">
                      <w:pPr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2718A2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مهردانشکده:</w:t>
                      </w:r>
                    </w:p>
                  </w:txbxContent>
                </v:textbox>
              </v:shape>
            </w:pict>
          </mc:Fallback>
        </mc:AlternateContent>
      </w:r>
      <w:r w:rsidRPr="003D4633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67945</wp:posOffset>
                </wp:positionV>
                <wp:extent cx="2372360" cy="701675"/>
                <wp:effectExtent l="3810" t="635" r="0" b="254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360" cy="70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99E" w:rsidRPr="002718A2" w:rsidRDefault="00A1799E" w:rsidP="003D7BD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27046A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جداول ارزشيابي داوطلبان بدون آزمون دکتري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>Ph.D</w:t>
                            </w:r>
                            <w:proofErr w:type="spellEnd"/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160.8pt;margin-top:5.35pt;width:186.8pt;height:55.25pt;z-index:2516807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" stroked="f">
                <v:textbox style="mso-fit-shape-to-text:t">
                  <w:txbxContent>
                    <w:p w:rsidR="00A1799E" w:rsidRPr="002718A2" w:rsidRDefault="00A1799E" w:rsidP="003D7BDD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 w:rsidRPr="0027046A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جداول ارزشيابي داوطلبان بدون آزمون دکتري </w:t>
                      </w:r>
                      <w:r>
                        <w:rPr>
                          <w:rFonts w:cs="B Nazanin"/>
                          <w:b/>
                          <w:bCs/>
                        </w:rPr>
                        <w:t>(</w:t>
                      </w:r>
                      <w:proofErr w:type="spellStart"/>
                      <w:r>
                        <w:rPr>
                          <w:rFonts w:cs="B Nazanin"/>
                          <w:b/>
                          <w:bCs/>
                        </w:rPr>
                        <w:t>Ph.D</w:t>
                      </w:r>
                      <w:proofErr w:type="spellEnd"/>
                      <w:r>
                        <w:rPr>
                          <w:rFonts w:cs="B Nazanin"/>
                          <w:b/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3D4633">
        <w:rPr>
          <w:rFonts w:cs="B Nazanin"/>
          <w:noProof/>
          <w:lang w:bidi="ar-SA"/>
        </w:rPr>
        <w:drawing>
          <wp:inline distT="0" distB="0" distL="0" distR="0">
            <wp:extent cx="552450" cy="971550"/>
            <wp:effectExtent l="0" t="0" r="0" b="0"/>
            <wp:docPr id="5" name="Picture 5" descr="unna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nam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AE7" w:rsidRDefault="00393AE7" w:rsidP="003D7BDD">
      <w:pPr>
        <w:jc w:val="lowKashida"/>
        <w:rPr>
          <w:rFonts w:cs="B Nazanin"/>
          <w:rtl/>
        </w:rPr>
      </w:pPr>
    </w:p>
    <w:p w:rsidR="003D7BDD" w:rsidRPr="003D4633" w:rsidRDefault="003D7BDD" w:rsidP="003D7BDD">
      <w:pPr>
        <w:jc w:val="lowKashida"/>
        <w:rPr>
          <w:rFonts w:cs="B Nazanin"/>
          <w:rtl/>
        </w:rPr>
      </w:pPr>
      <w:r w:rsidRPr="003D4633">
        <w:rPr>
          <w:rFonts w:cs="B Nazanin" w:hint="cs"/>
          <w:rtl/>
        </w:rPr>
        <w:t>ارزشيابي سوابق علمي، پژوهشي و آموزشي داوطلبان متقاضي پذيرش بدون آزمون در دوره دكتري براساس آيين نامه شماره 67272/21 مورخ 18/4/93 و اصلاحيه 237200/21 مورخ 16/12/93 شورای هدايت استعداد درخشان و تأييد معاونت محترم آموزشي وزارت متبوع شامل سه بخش بشرح زير مي باشد كه دانشگاهها و مؤسسات پذيرنده دانشجو مي بايست دقيقاً مطابق با جداول زير وضعيت سوابق تحصيلي داوطلبان را ارزشيابي نمايد.</w:t>
      </w:r>
    </w:p>
    <w:p w:rsidR="003D7BDD" w:rsidRPr="003D4633" w:rsidRDefault="003D7BDD" w:rsidP="003D7BDD">
      <w:pPr>
        <w:jc w:val="lowKashida"/>
        <w:rPr>
          <w:rFonts w:cs="B Nazanin"/>
          <w:rtl/>
        </w:rPr>
      </w:pPr>
      <w:r w:rsidRPr="003D4633">
        <w:rPr>
          <w:rFonts w:cs="B Nazanin" w:hint="cs"/>
          <w:rtl/>
        </w:rPr>
        <w:t>الف- پژوهشي با</w:t>
      </w:r>
      <w:r w:rsidRPr="003D4633">
        <w:rPr>
          <w:rFonts w:cs="B Nazanin"/>
        </w:rPr>
        <w:t xml:space="preserve"> </w:t>
      </w:r>
      <w:r w:rsidRPr="003D4633">
        <w:rPr>
          <w:rFonts w:cs="B Nazanin" w:hint="cs"/>
          <w:rtl/>
        </w:rPr>
        <w:t>حداقل 7 و حداكثر 40 امتياز (مطابق جدول 1)</w:t>
      </w:r>
    </w:p>
    <w:p w:rsidR="003D7BDD" w:rsidRPr="003D4633" w:rsidRDefault="003D7BDD" w:rsidP="003D7BDD">
      <w:pPr>
        <w:jc w:val="lowKashida"/>
        <w:rPr>
          <w:rFonts w:cs="B Nazanin"/>
          <w:rtl/>
        </w:rPr>
      </w:pPr>
      <w:r w:rsidRPr="003D4633">
        <w:rPr>
          <w:rFonts w:cs="B Nazanin" w:hint="cs"/>
          <w:rtl/>
        </w:rPr>
        <w:t>ب- آموزشي با حداكثر 30 امتياز (مطابق جدول 2)</w:t>
      </w:r>
    </w:p>
    <w:p w:rsidR="003D7BDD" w:rsidRPr="003D4633" w:rsidRDefault="003D7BDD" w:rsidP="003D7BDD">
      <w:pPr>
        <w:jc w:val="lowKashida"/>
        <w:rPr>
          <w:rFonts w:cs="B Nazanin"/>
          <w:rtl/>
        </w:rPr>
      </w:pPr>
      <w:r w:rsidRPr="003D4633">
        <w:rPr>
          <w:rFonts w:cs="B Nazanin" w:hint="cs"/>
          <w:rtl/>
        </w:rPr>
        <w:t>ج- مصاحبه با حداكثر 30 امتياز (مطابق با جدول 3)</w:t>
      </w:r>
    </w:p>
    <w:p w:rsidR="003D7BDD" w:rsidRPr="003D4633" w:rsidRDefault="003D7BDD" w:rsidP="003D7BDD">
      <w:pPr>
        <w:jc w:val="lowKashida"/>
        <w:rPr>
          <w:rFonts w:cs="B Nazanin"/>
        </w:rPr>
      </w:pPr>
      <w:r w:rsidRPr="003D4633">
        <w:rPr>
          <w:rFonts w:cs="B Nazanin" w:hint="cs"/>
          <w:rtl/>
        </w:rPr>
        <w:t>د- بر اساس ابلاغیه شماره 299574/2 مورخ 16/12/96 وزارت علوم تحقیقات و فناوری، برای پذیرش درسال 1401 کسب حداقل 60 امتياز از فعاليتهای آموزشی، پژوهشی و مصاحبه مطابق جداول شماره 1 تا 3 برای پذيرش در دوره دکتری ضروری می باشد.</w:t>
      </w:r>
    </w:p>
    <w:p w:rsidR="003D7BDD" w:rsidRPr="003D4633" w:rsidRDefault="003D7BDD" w:rsidP="003D7BDD">
      <w:pPr>
        <w:jc w:val="lowKashida"/>
        <w:rPr>
          <w:rFonts w:cs="B Nazanin"/>
          <w:rtl/>
        </w:rPr>
      </w:pPr>
      <w:r w:rsidRPr="003D4633">
        <w:rPr>
          <w:rFonts w:cs="B Nazanin" w:hint="cs"/>
          <w:rtl/>
        </w:rPr>
        <w:t>نام و نام خانوادگی داوطلب:.............................................. مجموع امتیاز کسب شده از جداول 1 تا 3:.......................................</w:t>
      </w:r>
    </w:p>
    <w:p w:rsidR="00393AE7" w:rsidRDefault="00393AE7" w:rsidP="003D7BDD">
      <w:pPr>
        <w:jc w:val="center"/>
        <w:rPr>
          <w:rFonts w:cs="B Nazanin"/>
          <w:b/>
          <w:bCs/>
          <w:rtl/>
        </w:rPr>
      </w:pPr>
    </w:p>
    <w:p w:rsidR="00393AE7" w:rsidRDefault="00393AE7" w:rsidP="003D7BDD">
      <w:pPr>
        <w:jc w:val="center"/>
        <w:rPr>
          <w:rFonts w:cs="B Nazanin"/>
          <w:b/>
          <w:bCs/>
          <w:rtl/>
        </w:rPr>
      </w:pPr>
    </w:p>
    <w:p w:rsidR="00393AE7" w:rsidRDefault="00393AE7" w:rsidP="003D7BDD">
      <w:pPr>
        <w:jc w:val="center"/>
        <w:rPr>
          <w:rFonts w:cs="B Nazanin"/>
          <w:b/>
          <w:bCs/>
          <w:rtl/>
        </w:rPr>
      </w:pPr>
    </w:p>
    <w:p w:rsidR="00393AE7" w:rsidRDefault="00393AE7" w:rsidP="003D7BDD">
      <w:pPr>
        <w:jc w:val="center"/>
        <w:rPr>
          <w:rFonts w:cs="B Nazanin"/>
          <w:b/>
          <w:bCs/>
          <w:rtl/>
        </w:rPr>
      </w:pPr>
    </w:p>
    <w:p w:rsidR="00393AE7" w:rsidRDefault="00393AE7" w:rsidP="003D7BDD">
      <w:pPr>
        <w:jc w:val="center"/>
        <w:rPr>
          <w:rFonts w:cs="B Nazanin"/>
          <w:b/>
          <w:bCs/>
          <w:rtl/>
        </w:rPr>
      </w:pPr>
    </w:p>
    <w:p w:rsidR="00393AE7" w:rsidRDefault="00393AE7" w:rsidP="003D7BDD">
      <w:pPr>
        <w:jc w:val="center"/>
        <w:rPr>
          <w:rFonts w:cs="B Nazanin"/>
          <w:b/>
          <w:bCs/>
          <w:rtl/>
        </w:rPr>
      </w:pPr>
    </w:p>
    <w:p w:rsidR="00393AE7" w:rsidRDefault="00393AE7" w:rsidP="003D7BDD">
      <w:pPr>
        <w:jc w:val="center"/>
        <w:rPr>
          <w:rFonts w:cs="B Nazanin"/>
          <w:b/>
          <w:bCs/>
          <w:rtl/>
        </w:rPr>
      </w:pPr>
    </w:p>
    <w:p w:rsidR="00393AE7" w:rsidRDefault="00393AE7" w:rsidP="003D7BDD">
      <w:pPr>
        <w:jc w:val="center"/>
        <w:rPr>
          <w:rFonts w:cs="B Nazanin"/>
          <w:b/>
          <w:bCs/>
          <w:rtl/>
        </w:rPr>
      </w:pPr>
    </w:p>
    <w:p w:rsidR="00393AE7" w:rsidRDefault="00393AE7" w:rsidP="003D7BDD">
      <w:pPr>
        <w:jc w:val="center"/>
        <w:rPr>
          <w:rFonts w:cs="B Nazanin"/>
          <w:b/>
          <w:bCs/>
          <w:rtl/>
        </w:rPr>
      </w:pPr>
    </w:p>
    <w:p w:rsidR="00393AE7" w:rsidRDefault="00393AE7" w:rsidP="003D7BDD">
      <w:pPr>
        <w:jc w:val="center"/>
        <w:rPr>
          <w:rFonts w:cs="B Nazanin"/>
          <w:b/>
          <w:bCs/>
          <w:rtl/>
        </w:rPr>
      </w:pPr>
    </w:p>
    <w:p w:rsidR="003D7BDD" w:rsidRDefault="003D7BDD" w:rsidP="003D7BDD">
      <w:pPr>
        <w:jc w:val="center"/>
        <w:rPr>
          <w:rFonts w:cs="B Nazanin"/>
          <w:b/>
          <w:bCs/>
          <w:rtl/>
        </w:rPr>
      </w:pPr>
      <w:bookmarkStart w:id="0" w:name="_GoBack"/>
      <w:bookmarkEnd w:id="0"/>
      <w:r w:rsidRPr="003D4633">
        <w:rPr>
          <w:rFonts w:cs="B Nazanin" w:hint="cs"/>
          <w:b/>
          <w:bCs/>
          <w:rtl/>
        </w:rPr>
        <w:lastRenderedPageBreak/>
        <w:t>جدول شماره 1- نحوه محاسبه امتيازات پژوهشي (حداکثر 40 امتياز)</w:t>
      </w:r>
    </w:p>
    <w:tbl>
      <w:tblPr>
        <w:bidiVisual/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3700"/>
        <w:gridCol w:w="707"/>
        <w:gridCol w:w="874"/>
        <w:gridCol w:w="2865"/>
        <w:gridCol w:w="993"/>
      </w:tblGrid>
      <w:tr w:rsidR="00393AE7" w:rsidRPr="00393AE7" w:rsidTr="004A4F3B">
        <w:tc>
          <w:tcPr>
            <w:tcW w:w="749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رديف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نوع فعاليت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حداقل امتياز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حداکثر امتياز</w:t>
            </w:r>
          </w:p>
        </w:tc>
        <w:tc>
          <w:tcPr>
            <w:tcW w:w="2865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نحوه ارزيابي (طبق نظر کميته مصاحبه کننده)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امتياز مکتسبه</w:t>
            </w:r>
          </w:p>
        </w:tc>
      </w:tr>
      <w:tr w:rsidR="00393AE7" w:rsidRPr="00393AE7" w:rsidTr="004A4F3B">
        <w:trPr>
          <w:trHeight w:val="2036"/>
        </w:trPr>
        <w:tc>
          <w:tcPr>
            <w:tcW w:w="749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1-1-مقالات علمي-پژوهشي (داخلي و خارجي) مرتبط با پايان نامه</w:t>
            </w:r>
          </w:p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1-2- گواهي ثبت اختراع مورد تاييد سازمان پژوهش هاي علمي و صنعتي ايران</w:t>
            </w:r>
          </w:p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1-3-برگزيدگي در جشنواره هاي علمي معتبر بين المللي(خوارزمي، فارابي، رازي و ابن سينا)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7 امتياز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40 امتياز</w:t>
            </w:r>
          </w:p>
        </w:tc>
        <w:tc>
          <w:tcPr>
            <w:tcW w:w="2865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 xml:space="preserve">- هر مقاله تا 7 </w:t>
            </w:r>
          </w:p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-گواهي ثبت اختراع بين المللي تا 7 و داخلي تا 5 امتياز</w:t>
            </w:r>
          </w:p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- برگزيدگي داخلي تا 3 و خارجي تا 7 امتياز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</w:p>
        </w:tc>
      </w:tr>
      <w:tr w:rsidR="00393AE7" w:rsidRPr="00393AE7" w:rsidTr="004A4F3B">
        <w:trPr>
          <w:trHeight w:val="395"/>
        </w:trPr>
        <w:tc>
          <w:tcPr>
            <w:tcW w:w="749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 xml:space="preserve">مقالات علمي </w:t>
            </w:r>
            <w:r w:rsidRPr="00393AE7">
              <w:rPr>
                <w:rFonts w:ascii="Times New Roman" w:eastAsia="Times New Roman" w:hAnsi="Times New Roman" w:cs="Times New Roman" w:hint="cs"/>
                <w:sz w:val="18"/>
                <w:szCs w:val="18"/>
                <w:rtl/>
              </w:rPr>
              <w:t>–</w:t>
            </w: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 xml:space="preserve"> ترويجي مرتبط با پايان نامه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6 امتياز</w:t>
            </w:r>
          </w:p>
        </w:tc>
        <w:tc>
          <w:tcPr>
            <w:tcW w:w="2865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 xml:space="preserve">هر مقاله تا 3 امتياز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</w:p>
        </w:tc>
      </w:tr>
      <w:tr w:rsidR="00393AE7" w:rsidRPr="00393AE7" w:rsidTr="004A4F3B">
        <w:trPr>
          <w:trHeight w:val="806"/>
        </w:trPr>
        <w:tc>
          <w:tcPr>
            <w:tcW w:w="749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همکاری در طرح پژوهشی برون دانشگاهی خاتمه یافته (مرتبط با رشته تحصیلی) با تایید معاونت پژوهشی دانشگاه مجری طرح و شرکت در تاسیس شرکتهای دانش بنیان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10 امتياز</w:t>
            </w:r>
          </w:p>
        </w:tc>
        <w:tc>
          <w:tcPr>
            <w:tcW w:w="2865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</w:p>
        </w:tc>
      </w:tr>
      <w:tr w:rsidR="00393AE7" w:rsidRPr="00393AE7" w:rsidTr="004A4F3B">
        <w:trPr>
          <w:trHeight w:val="458"/>
        </w:trPr>
        <w:tc>
          <w:tcPr>
            <w:tcW w:w="749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مقالات چاپ شده در کنفرانس هاي معتبر (داخلي يا خارجي)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6 امتياز</w:t>
            </w:r>
          </w:p>
        </w:tc>
        <w:tc>
          <w:tcPr>
            <w:tcW w:w="2865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هر مقاله خارجي تا 2 و هر مقاله داخلي 1 امتياز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</w:p>
        </w:tc>
      </w:tr>
      <w:tr w:rsidR="00393AE7" w:rsidRPr="00393AE7" w:rsidTr="004A4F3B">
        <w:tc>
          <w:tcPr>
            <w:tcW w:w="749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تاليف يا ترجمه کتاب مرتبط با رشته تحصيلي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15 امتياز</w:t>
            </w:r>
          </w:p>
        </w:tc>
        <w:tc>
          <w:tcPr>
            <w:tcW w:w="2865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مطابق نظر کميته مصاحبه کننده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</w:p>
        </w:tc>
      </w:tr>
      <w:tr w:rsidR="00393AE7" w:rsidRPr="00393AE7" w:rsidTr="004A4F3B">
        <w:trPr>
          <w:trHeight w:val="234"/>
        </w:trPr>
        <w:tc>
          <w:tcPr>
            <w:tcW w:w="749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کيفيت پايان نامه کارشناسي ارشد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10 امتياز</w:t>
            </w:r>
          </w:p>
        </w:tc>
        <w:tc>
          <w:tcPr>
            <w:tcW w:w="2865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عالي تا 10 و بسيار خوب تا 5 امتياز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</w:p>
        </w:tc>
      </w:tr>
      <w:tr w:rsidR="00393AE7" w:rsidRPr="00393AE7" w:rsidTr="004A4F3B">
        <w:tc>
          <w:tcPr>
            <w:tcW w:w="4449" w:type="dxa"/>
            <w:gridSpan w:val="2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جمع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40</w:t>
            </w:r>
          </w:p>
        </w:tc>
        <w:tc>
          <w:tcPr>
            <w:tcW w:w="2865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  <w:r w:rsidRPr="00393AE7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93AE7" w:rsidRPr="00393AE7" w:rsidRDefault="00393AE7" w:rsidP="00393AE7">
            <w:pPr>
              <w:spacing w:line="240" w:lineRule="auto"/>
              <w:jc w:val="center"/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</w:pPr>
          </w:p>
        </w:tc>
      </w:tr>
    </w:tbl>
    <w:p w:rsidR="00393AE7" w:rsidRPr="003D4633" w:rsidRDefault="00393AE7" w:rsidP="003D7BDD">
      <w:pPr>
        <w:jc w:val="center"/>
        <w:rPr>
          <w:rFonts w:cs="B Nazanin"/>
          <w:b/>
          <w:bCs/>
          <w:rtl/>
        </w:rPr>
      </w:pPr>
    </w:p>
    <w:p w:rsidR="003D7BDD" w:rsidRPr="003D4633" w:rsidRDefault="003D7BDD" w:rsidP="003D7BDD">
      <w:pPr>
        <w:numPr>
          <w:ilvl w:val="0"/>
          <w:numId w:val="7"/>
        </w:numPr>
        <w:spacing w:after="0" w:line="240" w:lineRule="auto"/>
        <w:jc w:val="lowKashida"/>
        <w:rPr>
          <w:rFonts w:cs="B Nazanin"/>
        </w:rPr>
      </w:pPr>
      <w:r w:rsidRPr="003D4633">
        <w:rPr>
          <w:rFonts w:cs="B Nazanin" w:hint="cs"/>
          <w:rtl/>
        </w:rPr>
        <w:t>داشتن یک مقاله علمی پژوهشی مرتبط با پایان نامه برای اخذ 7 امتیاز بند 1 کفایت می کند.</w:t>
      </w:r>
    </w:p>
    <w:p w:rsidR="003D7BDD" w:rsidRPr="003D4633" w:rsidRDefault="003D7BDD" w:rsidP="003D7BDD">
      <w:pPr>
        <w:numPr>
          <w:ilvl w:val="0"/>
          <w:numId w:val="7"/>
        </w:numPr>
        <w:spacing w:after="0" w:line="240" w:lineRule="auto"/>
        <w:jc w:val="lowKashida"/>
        <w:rPr>
          <w:rFonts w:cs="B Nazanin"/>
        </w:rPr>
      </w:pPr>
      <w:r w:rsidRPr="003D4633">
        <w:rPr>
          <w:rFonts w:cs="B Nazanin" w:hint="cs"/>
          <w:rtl/>
        </w:rPr>
        <w:t>نحوه امتیاز دهی به فعالیتهای پژوهشی مطابق با شیوه نامه آئین نامه ارتقاء بدون در نظر گرفتن سهم مشارکت می باشد به عبارت دیگر صرف</w:t>
      </w:r>
      <w:r w:rsidRPr="003D4633">
        <w:rPr>
          <w:rFonts w:cs="B Nazanin"/>
          <w:rtl/>
        </w:rPr>
        <w:softHyphen/>
      </w:r>
      <w:r w:rsidRPr="003D4633">
        <w:rPr>
          <w:rFonts w:cs="B Nazanin" w:hint="cs"/>
          <w:rtl/>
        </w:rPr>
        <w:t>نظر از ترتیب قرار گرفتن اسامی، دانشجو از امتیاز نفر اول برخوردار می شود.</w:t>
      </w:r>
    </w:p>
    <w:p w:rsidR="003D7BDD" w:rsidRPr="003D4633" w:rsidRDefault="003D7BDD" w:rsidP="003D7BDD">
      <w:pPr>
        <w:spacing w:before="120"/>
        <w:jc w:val="center"/>
        <w:rPr>
          <w:rFonts w:cs="B Nazanin"/>
          <w:rtl/>
        </w:rPr>
      </w:pPr>
      <w:r w:rsidRPr="003D4633">
        <w:rPr>
          <w:rFonts w:cs="B Nazanin"/>
          <w:rtl/>
        </w:rPr>
        <w:br w:type="page"/>
      </w:r>
      <w:r w:rsidRPr="003D4633">
        <w:rPr>
          <w:rFonts w:cs="B Nazanin" w:hint="cs"/>
          <w:rtl/>
        </w:rPr>
        <w:lastRenderedPageBreak/>
        <w:t>جدول شماره 2- نحوه محاسبه امتيازات آموزشي (حداکثر 30 امتياز)</w:t>
      </w:r>
    </w:p>
    <w:tbl>
      <w:tblPr>
        <w:bidiVisual/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3685"/>
        <w:gridCol w:w="1038"/>
        <w:gridCol w:w="2991"/>
        <w:gridCol w:w="1134"/>
      </w:tblGrid>
      <w:tr w:rsidR="003D7BDD" w:rsidRPr="003D4633" w:rsidTr="003D7BDD">
        <w:trPr>
          <w:jc w:val="center"/>
        </w:trPr>
        <w:tc>
          <w:tcPr>
            <w:tcW w:w="750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رديف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نوع فعاليت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حداکثر امتياز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 xml:space="preserve">نحوه ارزيابي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امتياز مکتسبه</w:t>
            </w:r>
          </w:p>
        </w:tc>
      </w:tr>
      <w:tr w:rsidR="003D7BDD" w:rsidRPr="003D4633" w:rsidTr="003D7BDD">
        <w:trPr>
          <w:trHeight w:val="507"/>
          <w:jc w:val="center"/>
        </w:trPr>
        <w:tc>
          <w:tcPr>
            <w:tcW w:w="750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معدل و کيفيت دانشگاه محل تحصيل دوره کارشناسي (پيوسته و ناپيوسته)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 xml:space="preserve">6 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3D7BDD" w:rsidRPr="003D4633" w:rsidRDefault="003D7BDD" w:rsidP="003D7BDD">
            <w:pPr>
              <w:ind w:left="849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    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750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 xml:space="preserve">معدل (بدون احتساب نمره پايان نامه) و کيفيت دانشگاه محل تحصيل دوره کارشناسي ارشد ناپيوسته 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 xml:space="preserve">5 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3D4633">
              <w:rPr>
                <w:rFonts w:cs="B Nazanin" w:hint="cs"/>
                <w:b/>
                <w:bCs/>
                <w:sz w:val="18"/>
                <w:szCs w:val="18"/>
                <w:rtl/>
              </w:rPr>
              <w:t>**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750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طول مدت تحصيل در دوره کارشناسي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 xml:space="preserve">3 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بيش از 8 نيمسال کارشناسي پيوسته و بيش از 4 نيمسال کارشناسي ناپيوسته امتيازي ندارد.***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750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طول مدت تحصيل دردوره کارشناسي ارشد ناپيوسته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 xml:space="preserve">3 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بيش از 4 نيمسال امتيازي ندارد.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750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10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برگزيدگان المپيادهاي علمي دانشجويي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 xml:space="preserve">5 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رتبه 1 تا 3، 5 امتياز، رتبه 4 تا 6، 4 امتياز، رتبه 7 تا 9، 3 امتياز، رتبه 10 تا 12، 2 امتياز و رتبه 13 تا 15، 1 امتياز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750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11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داشتن مدرک زبان معتبر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 xml:space="preserve">8 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براساس نظر استاد راهنمای انتخابی متقاضی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4435" w:type="dxa"/>
            <w:gridSpan w:val="2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جمع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30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D4633"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3D7BDD" w:rsidRPr="003D4633" w:rsidRDefault="003D7BDD" w:rsidP="003D7BDD">
      <w:pPr>
        <w:jc w:val="lowKashida"/>
        <w:rPr>
          <w:rFonts w:cs="B Nazanin"/>
          <w:rtl/>
        </w:rPr>
      </w:pPr>
    </w:p>
    <w:p w:rsidR="003D7BDD" w:rsidRPr="003D4633" w:rsidRDefault="003D7BDD" w:rsidP="003D7BDD">
      <w:pPr>
        <w:jc w:val="lowKashida"/>
        <w:rPr>
          <w:rFonts w:cs="B Nazanin"/>
        </w:rPr>
      </w:pPr>
      <w:r w:rsidRPr="003D4633">
        <w:rPr>
          <w:rFonts w:cs="B Nazanin" w:hint="cs"/>
          <w:rtl/>
        </w:rPr>
        <w:t xml:space="preserve">* محاسبه امتياز معدل و کیفیت دانشگاه محل تحصیل دوره کارشناسی (پيوسته و ناپيوسته) متقاضی براساس </w:t>
      </w:r>
      <w:bookmarkStart w:id="1" w:name="_Hlk128823399"/>
      <w:r w:rsidRPr="003D4633">
        <w:rPr>
          <w:rFonts w:cs="B Nazanin" w:hint="cs"/>
          <w:rtl/>
        </w:rPr>
        <w:t xml:space="preserve">معدل همتراز شده (تبصره 1 ماده 2) </w:t>
      </w:r>
      <w:bookmarkEnd w:id="1"/>
      <w:r w:rsidRPr="003D4633">
        <w:rPr>
          <w:rFonts w:cs="B Nazanin" w:hint="cs"/>
          <w:rtl/>
        </w:rPr>
        <w:t>انجام می شود. نحوه محاسبه امتیاز به این صورت است که به معدل 15،  امتیاز  2  تعلق گرفته و برای معدلهای بیشتر از 15 به ازای یک نمره افزایش در معدل، دو امتیاز (تا سقف امتیاز 6) در  نظر گرفته می شود.</w:t>
      </w:r>
    </w:p>
    <w:p w:rsidR="003D7BDD" w:rsidRPr="003D4633" w:rsidRDefault="003D7BDD" w:rsidP="003D7BDD">
      <w:pPr>
        <w:jc w:val="lowKashida"/>
        <w:rPr>
          <w:rFonts w:cs="B Nazanin"/>
        </w:rPr>
      </w:pPr>
      <w:r w:rsidRPr="003D4633">
        <w:rPr>
          <w:rFonts w:cs="B Nazanin" w:hint="cs"/>
          <w:rtl/>
        </w:rPr>
        <w:t xml:space="preserve">** محاسبه امتياز معدل و کیفیت دانشگاه محل تحصیل دوره کارشناسی ارشد متقاضی براساس </w:t>
      </w:r>
      <w:r w:rsidRPr="003D4633">
        <w:rPr>
          <w:rFonts w:cs="B Nazanin"/>
          <w:rtl/>
        </w:rPr>
        <w:t>معدل همتراز شده (تبصره 1</w:t>
      </w:r>
      <w:r w:rsidRPr="003D4633">
        <w:rPr>
          <w:rFonts w:cs="B Nazanin" w:hint="cs"/>
          <w:rtl/>
        </w:rPr>
        <w:t xml:space="preserve"> ماده 2</w:t>
      </w:r>
      <w:r w:rsidRPr="003D4633">
        <w:rPr>
          <w:rFonts w:cs="B Nazanin"/>
          <w:rtl/>
        </w:rPr>
        <w:t xml:space="preserve">) </w:t>
      </w:r>
      <w:r w:rsidRPr="003D4633">
        <w:rPr>
          <w:rFonts w:cs="B Nazanin" w:hint="cs"/>
          <w:rtl/>
        </w:rPr>
        <w:t xml:space="preserve">انجام می شود. نحوه محاسبه امتیاز به این صورت است که به معدل  16 ، </w:t>
      </w:r>
      <w:r w:rsidRPr="003D4633">
        <w:rPr>
          <w:rFonts w:cs="B Nazanin"/>
          <w:rtl/>
        </w:rPr>
        <w:t>امت</w:t>
      </w:r>
      <w:r w:rsidRPr="003D4633">
        <w:rPr>
          <w:rFonts w:cs="B Nazanin" w:hint="cs"/>
          <w:rtl/>
        </w:rPr>
        <w:t>ی</w:t>
      </w:r>
      <w:r w:rsidRPr="003D4633">
        <w:rPr>
          <w:rFonts w:cs="B Nazanin" w:hint="eastAsia"/>
          <w:rtl/>
        </w:rPr>
        <w:t>از</w:t>
      </w:r>
      <w:r w:rsidRPr="003D4633">
        <w:rPr>
          <w:rFonts w:cs="B Nazanin"/>
          <w:rtl/>
        </w:rPr>
        <w:t xml:space="preserve">  2  تعلق گرفته </w:t>
      </w:r>
      <w:r w:rsidRPr="003D4633">
        <w:rPr>
          <w:rFonts w:cs="B Nazanin" w:hint="cs"/>
          <w:rtl/>
        </w:rPr>
        <w:t>و برای معدلهای بیشتر از 16 به ازای هر نمره افزایش در معدل، دو امتیاز (تا سقف امتیاز 5) در  نظر گرفته می شود.</w:t>
      </w:r>
    </w:p>
    <w:p w:rsidR="003D7BDD" w:rsidRPr="003D4633" w:rsidRDefault="003D7BDD" w:rsidP="003D7BDD">
      <w:pPr>
        <w:jc w:val="lowKashida"/>
        <w:rPr>
          <w:rFonts w:cs="B Nazanin"/>
          <w:rtl/>
        </w:rPr>
      </w:pPr>
      <w:r w:rsidRPr="003D4633">
        <w:rPr>
          <w:rFonts w:cs="B Nazanin" w:hint="cs"/>
          <w:rtl/>
        </w:rPr>
        <w:t xml:space="preserve"> ***رشته هايي که طبق مصوبه شوراي برنامه ريزي آموزش عالي در دوره کارشناسي براي 9 نيم</w:t>
      </w:r>
      <w:r w:rsidRPr="003D4633">
        <w:rPr>
          <w:rFonts w:cs="B Nazanin"/>
          <w:rtl/>
        </w:rPr>
        <w:softHyphen/>
      </w:r>
      <w:r w:rsidRPr="003D4633">
        <w:rPr>
          <w:rFonts w:cs="B Nazanin" w:hint="cs"/>
          <w:rtl/>
        </w:rPr>
        <w:t>سال و کارشناسي ارشد ناپيوسته براي 5 نيم</w:t>
      </w:r>
      <w:r w:rsidRPr="003D4633">
        <w:rPr>
          <w:rFonts w:cs="B Nazanin"/>
          <w:rtl/>
        </w:rPr>
        <w:softHyphen/>
      </w:r>
      <w:r w:rsidRPr="003D4633">
        <w:rPr>
          <w:rFonts w:cs="B Nazanin" w:hint="cs"/>
          <w:rtl/>
        </w:rPr>
        <w:t>سال تصويب شده اند و دانش آموختگان دوره کارشناسي ارشد پيوسته (با حداکثر سنوات 12 نيمسال تحصيلي) با نظر کميته مصاحبه کننده مي توانند از مجموع امتياز بندهاي 8 و 9 بهره مند شوند.</w:t>
      </w:r>
    </w:p>
    <w:p w:rsidR="00F11027" w:rsidRDefault="00F11027" w:rsidP="003D7BDD">
      <w:pPr>
        <w:jc w:val="center"/>
        <w:rPr>
          <w:rFonts w:cs="B Nazanin"/>
          <w:rtl/>
        </w:rPr>
      </w:pPr>
    </w:p>
    <w:p w:rsidR="00F11027" w:rsidRDefault="00F11027" w:rsidP="003D7BDD">
      <w:pPr>
        <w:jc w:val="center"/>
        <w:rPr>
          <w:rFonts w:cs="B Nazanin"/>
          <w:rtl/>
        </w:rPr>
      </w:pPr>
    </w:p>
    <w:p w:rsidR="003D7BDD" w:rsidRPr="003D4633" w:rsidRDefault="003D7BDD" w:rsidP="003D7BDD">
      <w:pPr>
        <w:jc w:val="center"/>
        <w:rPr>
          <w:rFonts w:cs="B Nazanin"/>
          <w:rtl/>
        </w:rPr>
      </w:pPr>
      <w:r w:rsidRPr="003D4633">
        <w:rPr>
          <w:rFonts w:cs="B Nazanin" w:hint="cs"/>
          <w:rtl/>
        </w:rPr>
        <w:lastRenderedPageBreak/>
        <w:t>جدول شماره 3- امتيازات مصاحبه (حداکثر 30 امتياز)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4851"/>
        <w:gridCol w:w="713"/>
        <w:gridCol w:w="1981"/>
      </w:tblGrid>
      <w:tr w:rsidR="003D7BDD" w:rsidRPr="003D4633" w:rsidTr="003D7BDD">
        <w:trPr>
          <w:jc w:val="center"/>
        </w:trPr>
        <w:tc>
          <w:tcPr>
            <w:tcW w:w="667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رديف</w:t>
            </w:r>
          </w:p>
        </w:tc>
        <w:tc>
          <w:tcPr>
            <w:tcW w:w="485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شاخص ارزيابي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حداکثر امتياز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امتياز مکتسبه طبق نظر کميته مصاحبه کننده</w:t>
            </w:r>
          </w:p>
        </w:tc>
      </w:tr>
      <w:tr w:rsidR="003D7BDD" w:rsidRPr="003D4633" w:rsidTr="003D7BDD">
        <w:trPr>
          <w:jc w:val="center"/>
        </w:trPr>
        <w:tc>
          <w:tcPr>
            <w:tcW w:w="667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12</w:t>
            </w:r>
          </w:p>
        </w:tc>
        <w:tc>
          <w:tcPr>
            <w:tcW w:w="485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تسلط در تجزيه و تحليل مسائل علمي و پاسخگويي به سوالات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 xml:space="preserve">3 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667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13</w:t>
            </w:r>
          </w:p>
        </w:tc>
        <w:tc>
          <w:tcPr>
            <w:tcW w:w="485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وسعت نظر، نوآوري و کارآفريني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 xml:space="preserve">3 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667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14</w:t>
            </w:r>
          </w:p>
        </w:tc>
        <w:tc>
          <w:tcPr>
            <w:tcW w:w="485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شخصيت، متانت و نحوه تعامل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 xml:space="preserve">3 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667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15</w:t>
            </w:r>
          </w:p>
        </w:tc>
        <w:tc>
          <w:tcPr>
            <w:tcW w:w="485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نگرش و اطلاعات فناورانه مرتبط با رشته تحصيلي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 xml:space="preserve">3 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667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16</w:t>
            </w:r>
          </w:p>
        </w:tc>
        <w:tc>
          <w:tcPr>
            <w:tcW w:w="485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توانايي فن بيان و انتقال مطالب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 xml:space="preserve">3 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667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17</w:t>
            </w:r>
          </w:p>
        </w:tc>
        <w:tc>
          <w:tcPr>
            <w:tcW w:w="485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mediumKashida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همراستايي زمينه پژوهشي داوطلب با اولويت هاي علمي اعضاي گروه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 xml:space="preserve">15 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D7BDD" w:rsidRPr="003D4633" w:rsidTr="003D7BDD">
        <w:trPr>
          <w:jc w:val="center"/>
        </w:trPr>
        <w:tc>
          <w:tcPr>
            <w:tcW w:w="5518" w:type="dxa"/>
            <w:gridSpan w:val="2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جمع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3D4633">
              <w:rPr>
                <w:rFonts w:cs="B Nazanin" w:hint="cs"/>
                <w:sz w:val="20"/>
                <w:szCs w:val="20"/>
                <w:rtl/>
              </w:rPr>
              <w:t>30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3D7BDD" w:rsidRPr="003D4633" w:rsidRDefault="003D7BDD" w:rsidP="003D7B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3D7BDD" w:rsidRPr="003D4633" w:rsidRDefault="003D7BDD" w:rsidP="003D7BDD">
      <w:pPr>
        <w:jc w:val="lowKashida"/>
        <w:rPr>
          <w:rFonts w:cs="B Nazanin"/>
          <w:rtl/>
        </w:rPr>
      </w:pPr>
    </w:p>
    <w:p w:rsidR="003D7BDD" w:rsidRDefault="003D7BDD">
      <w:pPr>
        <w:rPr>
          <w:rtl/>
        </w:rPr>
      </w:pPr>
    </w:p>
    <w:p w:rsidR="003D7BDD" w:rsidRDefault="003D7BDD">
      <w:pPr>
        <w:rPr>
          <w:rtl/>
        </w:rPr>
      </w:pPr>
    </w:p>
    <w:p w:rsidR="003D7BDD" w:rsidRDefault="003D7BDD">
      <w:pPr>
        <w:rPr>
          <w:rtl/>
        </w:rPr>
      </w:pPr>
    </w:p>
    <w:p w:rsidR="00920401" w:rsidRDefault="00920401">
      <w:pPr>
        <w:rPr>
          <w:rtl/>
        </w:rPr>
      </w:pPr>
    </w:p>
    <w:p w:rsidR="00920401" w:rsidRDefault="00920401">
      <w:pPr>
        <w:rPr>
          <w:rtl/>
        </w:rPr>
      </w:pPr>
    </w:p>
    <w:p w:rsidR="00920401" w:rsidRDefault="00920401">
      <w:pPr>
        <w:rPr>
          <w:rtl/>
        </w:rPr>
      </w:pPr>
    </w:p>
    <w:p w:rsidR="00920401" w:rsidRDefault="00920401">
      <w:pPr>
        <w:rPr>
          <w:rtl/>
        </w:rPr>
      </w:pPr>
    </w:p>
    <w:p w:rsidR="00920401" w:rsidRDefault="00920401">
      <w:pPr>
        <w:rPr>
          <w:rtl/>
        </w:rPr>
      </w:pPr>
    </w:p>
    <w:p w:rsidR="00920401" w:rsidRDefault="00920401">
      <w:pPr>
        <w:rPr>
          <w:rtl/>
        </w:rPr>
      </w:pPr>
    </w:p>
    <w:p w:rsidR="00F11027" w:rsidRDefault="00F11027">
      <w:pPr>
        <w:rPr>
          <w:rtl/>
        </w:rPr>
      </w:pPr>
    </w:p>
    <w:p w:rsidR="00F11027" w:rsidRDefault="00F11027">
      <w:pPr>
        <w:rPr>
          <w:rtl/>
        </w:rPr>
      </w:pPr>
    </w:p>
    <w:p w:rsidR="00F11027" w:rsidRDefault="00F11027">
      <w:pPr>
        <w:rPr>
          <w:rtl/>
        </w:rPr>
      </w:pPr>
    </w:p>
    <w:p w:rsidR="00F11027" w:rsidRDefault="00F11027">
      <w:pPr>
        <w:rPr>
          <w:rtl/>
        </w:rPr>
      </w:pPr>
    </w:p>
    <w:p w:rsidR="00920401" w:rsidRDefault="00920401">
      <w:pPr>
        <w:rPr>
          <w:rtl/>
        </w:rPr>
      </w:pPr>
    </w:p>
    <w:p w:rsidR="00920401" w:rsidRDefault="00920401">
      <w:pPr>
        <w:rPr>
          <w:rtl/>
        </w:rPr>
      </w:pPr>
    </w:p>
    <w:p w:rsidR="00920401" w:rsidRDefault="00920401">
      <w:pPr>
        <w:rPr>
          <w:rtl/>
        </w:rPr>
      </w:pPr>
    </w:p>
    <w:p w:rsidR="00920401" w:rsidRDefault="00920401" w:rsidP="00920401">
      <w:pPr>
        <w:ind w:left="1513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فرم گزارش مصاحبه پذيرش بدون آزمون دانشجوي دكتري:</w:t>
      </w:r>
    </w:p>
    <w:p w:rsidR="00920401" w:rsidRDefault="00920401" w:rsidP="00920401">
      <w:pPr>
        <w:rPr>
          <w:rtl/>
        </w:rPr>
      </w:pPr>
      <w:r>
        <w:rPr>
          <w:rFonts w:cs="B Nazanin" w:hint="cs"/>
          <w:b/>
          <w:bCs/>
          <w:rtl/>
        </w:rPr>
        <w:t>دانشگاه:                                                 دانشكده:                                گروه:</w:t>
      </w:r>
    </w:p>
    <w:p w:rsidR="00920401" w:rsidRDefault="00920401">
      <w:pPr>
        <w:rPr>
          <w:rtl/>
        </w:rPr>
      </w:pPr>
    </w:p>
    <w:p w:rsidR="00920401" w:rsidRDefault="00920401" w:rsidP="00920401">
      <w:pPr>
        <w:rPr>
          <w:rFonts w:cs="B Nazanin"/>
          <w:b/>
          <w:bCs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8871585</wp:posOffset>
            </wp:positionH>
            <wp:positionV relativeFrom="paragraph">
              <wp:posOffset>3810</wp:posOffset>
            </wp:positionV>
            <wp:extent cx="742950" cy="1304925"/>
            <wp:effectExtent l="0" t="0" r="0" b="9525"/>
            <wp:wrapNone/>
            <wp:docPr id="1" name="Picture 1" descr="unna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nam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</w:t>
      </w:r>
    </w:p>
    <w:tbl>
      <w:tblPr>
        <w:tblpPr w:leftFromText="180" w:rightFromText="180" w:vertAnchor="page" w:horzAnchor="margin" w:tblpXSpec="center" w:tblpY="2971"/>
        <w:bidiVisual/>
        <w:tblW w:w="11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1166"/>
        <w:gridCol w:w="875"/>
        <w:gridCol w:w="713"/>
        <w:gridCol w:w="919"/>
        <w:gridCol w:w="711"/>
        <w:gridCol w:w="961"/>
        <w:gridCol w:w="836"/>
        <w:gridCol w:w="836"/>
        <w:gridCol w:w="847"/>
        <w:gridCol w:w="793"/>
        <w:gridCol w:w="1116"/>
        <w:gridCol w:w="982"/>
      </w:tblGrid>
      <w:tr w:rsidR="00920401" w:rsidRPr="00040B94" w:rsidTr="00920401">
        <w:trPr>
          <w:trHeight w:val="1397"/>
        </w:trPr>
        <w:tc>
          <w:tcPr>
            <w:tcW w:w="492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رديف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نام و نام خانوادگي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تاریخ فارغ التحصیلی در مقطع کارشناسی ارشد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معدل كارشناسي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دانشگاه مقطع كارشناسي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معدل كارشناسي ارشد</w:t>
            </w:r>
            <w:r w:rsidRPr="00F11027">
              <w:rPr>
                <w:rFonts w:cs="B Nazanin"/>
                <w:sz w:val="16"/>
                <w:szCs w:val="16"/>
              </w:rPr>
              <w:t xml:space="preserve"> </w:t>
            </w:r>
            <w:r w:rsidRPr="00F11027">
              <w:rPr>
                <w:rFonts w:cs="B Nazanin" w:hint="cs"/>
                <w:sz w:val="16"/>
                <w:szCs w:val="16"/>
                <w:rtl/>
              </w:rPr>
              <w:t>(بدون پايان نامه)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دانشگاه مقطع كارشناسي ارشد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امتياز</w:t>
            </w:r>
          </w:p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پژوهشي</w:t>
            </w:r>
          </w:p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از 40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امتياز آموزشي</w:t>
            </w:r>
          </w:p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از 30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امتياز مصاحبه</w:t>
            </w:r>
          </w:p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از 30</w:t>
            </w:r>
          </w:p>
        </w:tc>
        <w:tc>
          <w:tcPr>
            <w:tcW w:w="793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جمع امتياز</w:t>
            </w:r>
          </w:p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از 100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استاد پذيرنده</w:t>
            </w:r>
          </w:p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>دانشجو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920401" w:rsidRPr="00F11027" w:rsidRDefault="00920401" w:rsidP="00920401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11027">
              <w:rPr>
                <w:rFonts w:cs="B Nazanin" w:hint="cs"/>
                <w:sz w:val="16"/>
                <w:szCs w:val="16"/>
                <w:rtl/>
              </w:rPr>
              <w:t xml:space="preserve">عنوان رشته </w:t>
            </w:r>
            <w:r w:rsidRPr="00F11027">
              <w:rPr>
                <w:rFonts w:hint="cs"/>
                <w:sz w:val="16"/>
                <w:szCs w:val="16"/>
                <w:rtl/>
              </w:rPr>
              <w:t>–</w:t>
            </w:r>
            <w:r w:rsidRPr="00F11027">
              <w:rPr>
                <w:rFonts w:cs="B Nazanin" w:hint="cs"/>
                <w:sz w:val="16"/>
                <w:szCs w:val="16"/>
                <w:rtl/>
              </w:rPr>
              <w:t xml:space="preserve"> گرایش مورد تقاضا</w:t>
            </w:r>
          </w:p>
        </w:tc>
      </w:tr>
      <w:tr w:rsidR="00920401" w:rsidRPr="00040B94" w:rsidTr="00920401">
        <w:trPr>
          <w:trHeight w:val="599"/>
        </w:trPr>
        <w:tc>
          <w:tcPr>
            <w:tcW w:w="492" w:type="dxa"/>
            <w:shd w:val="clear" w:color="auto" w:fill="auto"/>
            <w:vAlign w:val="center"/>
          </w:tcPr>
          <w:p w:rsidR="00920401" w:rsidRPr="00040B94" w:rsidRDefault="00920401" w:rsidP="00920401">
            <w:pPr>
              <w:jc w:val="center"/>
              <w:rPr>
                <w:rFonts w:cs="B Nazanin"/>
                <w:rtl/>
              </w:rPr>
            </w:pPr>
            <w:r w:rsidRPr="00040B94">
              <w:rPr>
                <w:rFonts w:cs="B Nazanin" w:hint="cs"/>
                <w:rtl/>
              </w:rPr>
              <w:t>1</w:t>
            </w:r>
          </w:p>
        </w:tc>
        <w:tc>
          <w:tcPr>
            <w:tcW w:w="116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75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19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6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47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111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82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</w:tr>
      <w:tr w:rsidR="00920401" w:rsidRPr="00040B94" w:rsidTr="00920401">
        <w:trPr>
          <w:trHeight w:val="599"/>
        </w:trPr>
        <w:tc>
          <w:tcPr>
            <w:tcW w:w="492" w:type="dxa"/>
            <w:shd w:val="clear" w:color="auto" w:fill="auto"/>
            <w:vAlign w:val="center"/>
          </w:tcPr>
          <w:p w:rsidR="00920401" w:rsidRPr="00040B94" w:rsidRDefault="00920401" w:rsidP="00920401">
            <w:pPr>
              <w:jc w:val="center"/>
              <w:rPr>
                <w:rFonts w:cs="B Nazanin"/>
                <w:rtl/>
              </w:rPr>
            </w:pPr>
            <w:r w:rsidRPr="00040B94">
              <w:rPr>
                <w:rFonts w:cs="B Nazanin" w:hint="cs"/>
                <w:rtl/>
              </w:rPr>
              <w:t>2</w:t>
            </w:r>
          </w:p>
        </w:tc>
        <w:tc>
          <w:tcPr>
            <w:tcW w:w="116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75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19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6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47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111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82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</w:tr>
      <w:tr w:rsidR="00920401" w:rsidRPr="00040B94" w:rsidTr="00920401">
        <w:trPr>
          <w:trHeight w:val="610"/>
        </w:trPr>
        <w:tc>
          <w:tcPr>
            <w:tcW w:w="492" w:type="dxa"/>
            <w:shd w:val="clear" w:color="auto" w:fill="auto"/>
            <w:vAlign w:val="center"/>
          </w:tcPr>
          <w:p w:rsidR="00920401" w:rsidRPr="00040B94" w:rsidRDefault="00920401" w:rsidP="00920401">
            <w:pPr>
              <w:jc w:val="center"/>
              <w:rPr>
                <w:rFonts w:cs="B Nazanin"/>
                <w:rtl/>
              </w:rPr>
            </w:pPr>
            <w:r w:rsidRPr="00040B94">
              <w:rPr>
                <w:rFonts w:cs="B Nazanin" w:hint="cs"/>
                <w:rtl/>
              </w:rPr>
              <w:t>3</w:t>
            </w:r>
          </w:p>
        </w:tc>
        <w:tc>
          <w:tcPr>
            <w:tcW w:w="116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75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19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6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47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111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82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</w:tr>
      <w:tr w:rsidR="00920401" w:rsidRPr="00040B94" w:rsidTr="00920401">
        <w:trPr>
          <w:trHeight w:val="599"/>
        </w:trPr>
        <w:tc>
          <w:tcPr>
            <w:tcW w:w="492" w:type="dxa"/>
            <w:shd w:val="clear" w:color="auto" w:fill="auto"/>
            <w:vAlign w:val="center"/>
          </w:tcPr>
          <w:p w:rsidR="00920401" w:rsidRPr="00040B94" w:rsidRDefault="00920401" w:rsidP="00920401">
            <w:pPr>
              <w:jc w:val="center"/>
              <w:rPr>
                <w:rFonts w:cs="B Nazanin"/>
                <w:rtl/>
              </w:rPr>
            </w:pPr>
            <w:r w:rsidRPr="00040B94">
              <w:rPr>
                <w:rFonts w:cs="B Nazanin" w:hint="cs"/>
                <w:rtl/>
              </w:rPr>
              <w:t>4</w:t>
            </w:r>
          </w:p>
        </w:tc>
        <w:tc>
          <w:tcPr>
            <w:tcW w:w="116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75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19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6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47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111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82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</w:tr>
      <w:tr w:rsidR="00920401" w:rsidRPr="00040B94" w:rsidTr="00920401">
        <w:trPr>
          <w:trHeight w:val="610"/>
        </w:trPr>
        <w:tc>
          <w:tcPr>
            <w:tcW w:w="492" w:type="dxa"/>
            <w:shd w:val="clear" w:color="auto" w:fill="auto"/>
            <w:vAlign w:val="center"/>
          </w:tcPr>
          <w:p w:rsidR="00920401" w:rsidRPr="00040B94" w:rsidRDefault="00920401" w:rsidP="00920401">
            <w:pPr>
              <w:jc w:val="center"/>
              <w:rPr>
                <w:rFonts w:cs="B Nazanin"/>
                <w:rtl/>
              </w:rPr>
            </w:pPr>
            <w:r w:rsidRPr="00040B94">
              <w:rPr>
                <w:rFonts w:cs="B Nazanin" w:hint="cs"/>
                <w:rtl/>
              </w:rPr>
              <w:t>5</w:t>
            </w:r>
          </w:p>
        </w:tc>
        <w:tc>
          <w:tcPr>
            <w:tcW w:w="116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75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19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6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47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111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82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</w:tr>
      <w:tr w:rsidR="00920401" w:rsidRPr="00040B94" w:rsidTr="00920401">
        <w:trPr>
          <w:trHeight w:val="599"/>
        </w:trPr>
        <w:tc>
          <w:tcPr>
            <w:tcW w:w="492" w:type="dxa"/>
            <w:shd w:val="clear" w:color="auto" w:fill="auto"/>
            <w:vAlign w:val="center"/>
          </w:tcPr>
          <w:p w:rsidR="00920401" w:rsidRPr="00040B94" w:rsidRDefault="00920401" w:rsidP="00920401">
            <w:pPr>
              <w:jc w:val="center"/>
              <w:rPr>
                <w:rFonts w:cs="B Nazanin"/>
                <w:rtl/>
              </w:rPr>
            </w:pPr>
            <w:r w:rsidRPr="00040B94">
              <w:rPr>
                <w:rFonts w:cs="B Nazanin" w:hint="cs"/>
                <w:rtl/>
              </w:rPr>
              <w:t>6</w:t>
            </w:r>
          </w:p>
        </w:tc>
        <w:tc>
          <w:tcPr>
            <w:tcW w:w="116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75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19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1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61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3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847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1116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  <w:tc>
          <w:tcPr>
            <w:tcW w:w="982" w:type="dxa"/>
            <w:shd w:val="clear" w:color="auto" w:fill="auto"/>
          </w:tcPr>
          <w:p w:rsidR="00920401" w:rsidRPr="00040B94" w:rsidRDefault="00920401" w:rsidP="00920401">
            <w:pPr>
              <w:jc w:val="lowKashida"/>
              <w:rPr>
                <w:rFonts w:cs="B Nazanin"/>
                <w:sz w:val="40"/>
                <w:szCs w:val="40"/>
                <w:rtl/>
              </w:rPr>
            </w:pPr>
          </w:p>
        </w:tc>
      </w:tr>
    </w:tbl>
    <w:p w:rsidR="00920401" w:rsidRPr="00920401" w:rsidRDefault="00920401" w:rsidP="00920401"/>
    <w:p w:rsidR="00920401" w:rsidRPr="003A7380" w:rsidRDefault="00920401" w:rsidP="00920401">
      <w:pPr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نام و نام خانوادگي و امضاء اعضاء حاضر در جلسه مصاحبه</w:t>
      </w:r>
      <w:r w:rsidR="00F91E8C">
        <w:rPr>
          <w:rFonts w:cs="B Nazanin" w:hint="cs"/>
          <w:b/>
          <w:bCs/>
          <w:rtl/>
        </w:rPr>
        <w:t xml:space="preserve"> و تایید دانشکده</w:t>
      </w:r>
      <w:r>
        <w:rPr>
          <w:rFonts w:cs="B Nazanin" w:hint="cs"/>
          <w:b/>
          <w:bCs/>
          <w:rtl/>
        </w:rPr>
        <w:t>:</w:t>
      </w:r>
    </w:p>
    <w:p w:rsidR="00920401" w:rsidRPr="00920401" w:rsidRDefault="00920401" w:rsidP="00920401"/>
    <w:p w:rsidR="00920401" w:rsidRPr="00920401" w:rsidRDefault="00920401" w:rsidP="00920401"/>
    <w:p w:rsidR="00920401" w:rsidRPr="00920401" w:rsidRDefault="00920401" w:rsidP="00920401"/>
    <w:p w:rsidR="00920401" w:rsidRPr="00920401" w:rsidRDefault="00920401" w:rsidP="00920401"/>
    <w:p w:rsidR="00920401" w:rsidRPr="00920401" w:rsidRDefault="00920401" w:rsidP="00920401"/>
    <w:p w:rsidR="00920401" w:rsidRPr="00920401" w:rsidRDefault="00920401" w:rsidP="00920401"/>
    <w:sectPr w:rsidR="00920401" w:rsidRPr="00920401" w:rsidSect="00082EE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F40A5"/>
    <w:multiLevelType w:val="hybridMultilevel"/>
    <w:tmpl w:val="EFB6DE8A"/>
    <w:lvl w:ilvl="0" w:tplc="5290C2C0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A196A"/>
    <w:multiLevelType w:val="hybridMultilevel"/>
    <w:tmpl w:val="7D767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413388"/>
    <w:multiLevelType w:val="hybridMultilevel"/>
    <w:tmpl w:val="430462DC"/>
    <w:lvl w:ilvl="0" w:tplc="B8C62DD8">
      <w:start w:val="1"/>
      <w:numFmt w:val="decimal"/>
      <w:lvlText w:val="%1-"/>
      <w:lvlJc w:val="left"/>
      <w:pPr>
        <w:ind w:left="4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8" w:hanging="360"/>
      </w:pPr>
    </w:lvl>
    <w:lvl w:ilvl="2" w:tplc="0409001B" w:tentative="1">
      <w:start w:val="1"/>
      <w:numFmt w:val="lowerRoman"/>
      <w:lvlText w:val="%3."/>
      <w:lvlJc w:val="right"/>
      <w:pPr>
        <w:ind w:left="1898" w:hanging="180"/>
      </w:pPr>
    </w:lvl>
    <w:lvl w:ilvl="3" w:tplc="0409000F" w:tentative="1">
      <w:start w:val="1"/>
      <w:numFmt w:val="decimal"/>
      <w:lvlText w:val="%4."/>
      <w:lvlJc w:val="left"/>
      <w:pPr>
        <w:ind w:left="2618" w:hanging="360"/>
      </w:pPr>
    </w:lvl>
    <w:lvl w:ilvl="4" w:tplc="04090019" w:tentative="1">
      <w:start w:val="1"/>
      <w:numFmt w:val="lowerLetter"/>
      <w:lvlText w:val="%5."/>
      <w:lvlJc w:val="left"/>
      <w:pPr>
        <w:ind w:left="3338" w:hanging="360"/>
      </w:pPr>
    </w:lvl>
    <w:lvl w:ilvl="5" w:tplc="0409001B" w:tentative="1">
      <w:start w:val="1"/>
      <w:numFmt w:val="lowerRoman"/>
      <w:lvlText w:val="%6."/>
      <w:lvlJc w:val="right"/>
      <w:pPr>
        <w:ind w:left="4058" w:hanging="180"/>
      </w:pPr>
    </w:lvl>
    <w:lvl w:ilvl="6" w:tplc="0409000F" w:tentative="1">
      <w:start w:val="1"/>
      <w:numFmt w:val="decimal"/>
      <w:lvlText w:val="%7."/>
      <w:lvlJc w:val="left"/>
      <w:pPr>
        <w:ind w:left="4778" w:hanging="360"/>
      </w:pPr>
    </w:lvl>
    <w:lvl w:ilvl="7" w:tplc="04090019" w:tentative="1">
      <w:start w:val="1"/>
      <w:numFmt w:val="lowerLetter"/>
      <w:lvlText w:val="%8."/>
      <w:lvlJc w:val="left"/>
      <w:pPr>
        <w:ind w:left="5498" w:hanging="360"/>
      </w:pPr>
    </w:lvl>
    <w:lvl w:ilvl="8" w:tplc="040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3">
    <w:nsid w:val="3C8B5EE3"/>
    <w:multiLevelType w:val="multilevel"/>
    <w:tmpl w:val="EB42CEE2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6968786B"/>
    <w:multiLevelType w:val="hybridMultilevel"/>
    <w:tmpl w:val="426C8772"/>
    <w:lvl w:ilvl="0" w:tplc="133650B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7E0C8F"/>
    <w:multiLevelType w:val="hybridMultilevel"/>
    <w:tmpl w:val="424CD69C"/>
    <w:lvl w:ilvl="0" w:tplc="D69CA10A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AB"/>
    <w:rsid w:val="00022FD8"/>
    <w:rsid w:val="00063B4E"/>
    <w:rsid w:val="00082EE2"/>
    <w:rsid w:val="00095FFE"/>
    <w:rsid w:val="000C4A65"/>
    <w:rsid w:val="000D39A4"/>
    <w:rsid w:val="00111EB5"/>
    <w:rsid w:val="00142E3B"/>
    <w:rsid w:val="0016410F"/>
    <w:rsid w:val="00177F17"/>
    <w:rsid w:val="001F4130"/>
    <w:rsid w:val="002845D0"/>
    <w:rsid w:val="002939C4"/>
    <w:rsid w:val="003028E8"/>
    <w:rsid w:val="003665B4"/>
    <w:rsid w:val="00385D27"/>
    <w:rsid w:val="00393AE7"/>
    <w:rsid w:val="003D7BDD"/>
    <w:rsid w:val="004C3FF8"/>
    <w:rsid w:val="004D7510"/>
    <w:rsid w:val="004F3AED"/>
    <w:rsid w:val="005004BA"/>
    <w:rsid w:val="00524907"/>
    <w:rsid w:val="00596902"/>
    <w:rsid w:val="005A2BB4"/>
    <w:rsid w:val="005A5F7B"/>
    <w:rsid w:val="00682240"/>
    <w:rsid w:val="00694A90"/>
    <w:rsid w:val="006C162A"/>
    <w:rsid w:val="006C51D8"/>
    <w:rsid w:val="006C7EEB"/>
    <w:rsid w:val="007233AB"/>
    <w:rsid w:val="007B3CD5"/>
    <w:rsid w:val="008173AC"/>
    <w:rsid w:val="0082254B"/>
    <w:rsid w:val="00860C2E"/>
    <w:rsid w:val="00866771"/>
    <w:rsid w:val="00890A39"/>
    <w:rsid w:val="008B6B4F"/>
    <w:rsid w:val="00920401"/>
    <w:rsid w:val="00927A6B"/>
    <w:rsid w:val="00930EC6"/>
    <w:rsid w:val="009512E7"/>
    <w:rsid w:val="00974E00"/>
    <w:rsid w:val="009D61F0"/>
    <w:rsid w:val="00A04A27"/>
    <w:rsid w:val="00A1799E"/>
    <w:rsid w:val="00A90FA0"/>
    <w:rsid w:val="00AD1829"/>
    <w:rsid w:val="00AF3D27"/>
    <w:rsid w:val="00AF40F9"/>
    <w:rsid w:val="00B861A2"/>
    <w:rsid w:val="00BA2C19"/>
    <w:rsid w:val="00BC7AFE"/>
    <w:rsid w:val="00BD32E8"/>
    <w:rsid w:val="00BE406F"/>
    <w:rsid w:val="00BE4164"/>
    <w:rsid w:val="00C124D3"/>
    <w:rsid w:val="00C36E01"/>
    <w:rsid w:val="00C56C00"/>
    <w:rsid w:val="00CB06FA"/>
    <w:rsid w:val="00D47299"/>
    <w:rsid w:val="00D93383"/>
    <w:rsid w:val="00DB56EE"/>
    <w:rsid w:val="00E133C0"/>
    <w:rsid w:val="00E51220"/>
    <w:rsid w:val="00E568F6"/>
    <w:rsid w:val="00E74ED5"/>
    <w:rsid w:val="00ED4445"/>
    <w:rsid w:val="00EE7232"/>
    <w:rsid w:val="00F11027"/>
    <w:rsid w:val="00F25079"/>
    <w:rsid w:val="00F25C3C"/>
    <w:rsid w:val="00F75B19"/>
    <w:rsid w:val="00F91E8C"/>
    <w:rsid w:val="00F93820"/>
    <w:rsid w:val="00FD42B6"/>
    <w:rsid w:val="00FE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9715B2-7533-4F2E-8CB7-1D284C03F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33A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233AB"/>
    <w:rPr>
      <w:b/>
      <w:bCs/>
    </w:rPr>
  </w:style>
  <w:style w:type="table" w:styleId="TableGrid">
    <w:name w:val="Table Grid"/>
    <w:basedOn w:val="TableNormal"/>
    <w:rsid w:val="007233A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233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33A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233AB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8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Journal reviewer</cp:lastModifiedBy>
  <cp:revision>3</cp:revision>
  <cp:lastPrinted>2024-05-11T06:12:00Z</cp:lastPrinted>
  <dcterms:created xsi:type="dcterms:W3CDTF">2025-10-05T07:10:00Z</dcterms:created>
  <dcterms:modified xsi:type="dcterms:W3CDTF">2025-10-05T11:43:00Z</dcterms:modified>
</cp:coreProperties>
</file>