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9B6" w:rsidRPr="00FC39B6" w:rsidRDefault="00761CEB" w:rsidP="00FC39B6">
      <w:pPr>
        <w:tabs>
          <w:tab w:val="left" w:pos="425"/>
        </w:tabs>
        <w:ind w:left="9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آزمایش اول</w:t>
      </w:r>
    </w:p>
    <w:p w:rsidR="00FC39B6" w:rsidRPr="00FC39B6" w:rsidRDefault="00FC39B6" w:rsidP="00FC39B6">
      <w:pPr>
        <w:ind w:left="9"/>
        <w:rPr>
          <w:rFonts w:cs="B Nazanin"/>
          <w:b w:val="0"/>
          <w:bCs w:val="0"/>
          <w:sz w:val="24"/>
          <w:szCs w:val="24"/>
          <w:rtl/>
        </w:rPr>
      </w:pPr>
      <w:r w:rsidRPr="00FC39B6">
        <w:rPr>
          <w:rFonts w:cs="B Nazanin" w:hint="cs"/>
          <w:b w:val="0"/>
          <w:bCs w:val="0"/>
          <w:sz w:val="24"/>
          <w:szCs w:val="24"/>
          <w:rtl/>
        </w:rPr>
        <w:t xml:space="preserve">1-  </w:t>
      </w:r>
      <w:r w:rsidRPr="00FC39B6">
        <w:rPr>
          <w:rFonts w:cs="B Nazanin" w:hint="cs"/>
          <w:sz w:val="24"/>
          <w:szCs w:val="24"/>
          <w:rtl/>
        </w:rPr>
        <w:t>موضوع</w:t>
      </w:r>
      <w:r w:rsidRPr="00FC39B6">
        <w:rPr>
          <w:rFonts w:cs="B Nazanin" w:hint="cs"/>
          <w:b w:val="0"/>
          <w:bCs w:val="0"/>
          <w:sz w:val="24"/>
          <w:szCs w:val="24"/>
          <w:rtl/>
        </w:rPr>
        <w:t xml:space="preserve">: ارتعاشات آزاد سیستم يک درجه آزادی </w:t>
      </w:r>
      <w:r w:rsidR="00761CEB">
        <w:rPr>
          <w:rFonts w:cs="B Nazanin" w:hint="cs"/>
          <w:b w:val="0"/>
          <w:bCs w:val="0"/>
          <w:sz w:val="24"/>
          <w:szCs w:val="24"/>
          <w:rtl/>
        </w:rPr>
        <w:t>نامیرا</w:t>
      </w:r>
    </w:p>
    <w:p w:rsidR="00FC39B6" w:rsidRPr="00FC39B6" w:rsidRDefault="00FC39B6" w:rsidP="00761CEB">
      <w:pPr>
        <w:ind w:left="9"/>
        <w:rPr>
          <w:rFonts w:cs="B Nazanin"/>
          <w:b w:val="0"/>
          <w:bCs w:val="0"/>
          <w:sz w:val="24"/>
          <w:szCs w:val="24"/>
          <w:rtl/>
        </w:rPr>
      </w:pPr>
      <w:r w:rsidRPr="00FC39B6">
        <w:rPr>
          <w:rFonts w:cs="B Nazanin" w:hint="cs"/>
          <w:b w:val="0"/>
          <w:bCs w:val="0"/>
          <w:sz w:val="24"/>
          <w:szCs w:val="24"/>
          <w:rtl/>
        </w:rPr>
        <w:t xml:space="preserve">2-  </w:t>
      </w:r>
      <w:r w:rsidRPr="00FC39B6">
        <w:rPr>
          <w:rFonts w:cs="B Nazanin" w:hint="cs"/>
          <w:sz w:val="24"/>
          <w:szCs w:val="24"/>
          <w:rtl/>
        </w:rPr>
        <w:t>هدف</w:t>
      </w:r>
      <w:r w:rsidR="00761CEB">
        <w:rPr>
          <w:rFonts w:cs="B Nazanin" w:hint="cs"/>
          <w:b w:val="0"/>
          <w:bCs w:val="0"/>
          <w:sz w:val="24"/>
          <w:szCs w:val="24"/>
          <w:rtl/>
        </w:rPr>
        <w:t xml:space="preserve">: آشنایی با فرکانس طبیعی، اثر جرم و سختی سیستم در فرکانس طبیعی، اثر شرایط اولیه بر پاسخ سیستم ارتعاشی </w:t>
      </w:r>
    </w:p>
    <w:p w:rsidR="00FC39B6" w:rsidRPr="00FC39B6" w:rsidRDefault="00FC39B6" w:rsidP="00FC39B6">
      <w:pPr>
        <w:ind w:left="9"/>
        <w:rPr>
          <w:rFonts w:cs="B Nazanin"/>
          <w:b w:val="0"/>
          <w:bCs w:val="0"/>
          <w:sz w:val="24"/>
          <w:szCs w:val="24"/>
          <w:rtl/>
        </w:rPr>
      </w:pPr>
      <w:r w:rsidRPr="00FC39B6">
        <w:rPr>
          <w:rFonts w:cs="B Nazanin" w:hint="cs"/>
          <w:b w:val="0"/>
          <w:bCs w:val="0"/>
          <w:sz w:val="24"/>
          <w:szCs w:val="24"/>
          <w:rtl/>
        </w:rPr>
        <w:t xml:space="preserve">3- </w:t>
      </w:r>
      <w:r w:rsidRPr="00FC39B6">
        <w:rPr>
          <w:rFonts w:cs="B Nazanin" w:hint="cs"/>
          <w:sz w:val="24"/>
          <w:szCs w:val="24"/>
          <w:rtl/>
        </w:rPr>
        <w:t>شرح دستگاه</w:t>
      </w:r>
      <w:r w:rsidRPr="00FC39B6">
        <w:rPr>
          <w:rFonts w:cs="B Nazanin" w:hint="cs"/>
          <w:b w:val="0"/>
          <w:bCs w:val="0"/>
          <w:sz w:val="24"/>
          <w:szCs w:val="24"/>
          <w:rtl/>
        </w:rPr>
        <w:t>:</w:t>
      </w:r>
    </w:p>
    <w:p w:rsidR="00FC39B6" w:rsidRPr="00FC39B6" w:rsidRDefault="00761CEB" w:rsidP="00761CEB">
      <w:pPr>
        <w:ind w:left="9"/>
        <w:rPr>
          <w:rFonts w:cs="B Nazanin"/>
          <w:b w:val="0"/>
          <w:bCs w:val="0"/>
          <w:sz w:val="24"/>
          <w:szCs w:val="24"/>
        </w:rPr>
      </w:pPr>
      <w:r>
        <w:rPr>
          <w:rFonts w:cs="B Nazanin" w:hint="cs"/>
          <w:b w:val="0"/>
          <w:bCs w:val="0"/>
          <w:sz w:val="24"/>
          <w:szCs w:val="24"/>
          <w:rtl/>
        </w:rPr>
        <w:t xml:space="preserve">سیستم جرم و فنر نامیرا </w:t>
      </w:r>
      <w:r w:rsidR="00FC39B6" w:rsidRPr="00FC39B6">
        <w:rPr>
          <w:rFonts w:cs="B Nazanin" w:hint="cs"/>
          <w:b w:val="0"/>
          <w:bCs w:val="0"/>
          <w:sz w:val="24"/>
          <w:szCs w:val="24"/>
          <w:rtl/>
        </w:rPr>
        <w:t xml:space="preserve">مطابق شکل ۱ است. </w:t>
      </w:r>
      <w:r>
        <w:rPr>
          <w:rFonts w:cs="B Nazanin" w:hint="cs"/>
          <w:b w:val="0"/>
          <w:bCs w:val="0"/>
          <w:sz w:val="24"/>
          <w:szCs w:val="24"/>
          <w:rtl/>
        </w:rPr>
        <w:t xml:space="preserve">امکان تغییر جرم، سختی فنر و شتاب جاذبه فراهم گردیده است. </w:t>
      </w:r>
      <w:r w:rsidR="00DF6F81">
        <w:rPr>
          <w:rFonts w:cs="B Nazanin" w:hint="cs"/>
          <w:b w:val="0"/>
          <w:bCs w:val="0"/>
          <w:sz w:val="24"/>
          <w:szCs w:val="24"/>
          <w:rtl/>
        </w:rPr>
        <w:t>خط کش و ساعت امکان اندازه</w:t>
      </w:r>
      <w:r w:rsidR="00DF6F81">
        <w:rPr>
          <w:rFonts w:cs="B Nazanin"/>
          <w:b w:val="0"/>
          <w:bCs w:val="0"/>
          <w:sz w:val="24"/>
          <w:szCs w:val="24"/>
          <w:rtl/>
        </w:rPr>
        <w:softHyphen/>
      </w:r>
      <w:r w:rsidR="00DF6F81">
        <w:rPr>
          <w:rFonts w:cs="B Nazanin" w:hint="cs"/>
          <w:b w:val="0"/>
          <w:bCs w:val="0"/>
          <w:sz w:val="24"/>
          <w:szCs w:val="24"/>
          <w:rtl/>
        </w:rPr>
        <w:t>گیری را فراهم می</w:t>
      </w:r>
      <w:r w:rsidR="00DF6F81">
        <w:rPr>
          <w:rFonts w:cs="B Nazanin"/>
          <w:b w:val="0"/>
          <w:bCs w:val="0"/>
          <w:sz w:val="24"/>
          <w:szCs w:val="24"/>
          <w:rtl/>
        </w:rPr>
        <w:softHyphen/>
      </w:r>
      <w:r w:rsidR="00DF6F81">
        <w:rPr>
          <w:rFonts w:cs="B Nazanin" w:hint="cs"/>
          <w:b w:val="0"/>
          <w:bCs w:val="0"/>
          <w:sz w:val="24"/>
          <w:szCs w:val="24"/>
          <w:rtl/>
        </w:rPr>
        <w:t>آورد. امکان نشانه</w:t>
      </w:r>
      <w:r w:rsidR="00DF6F81">
        <w:rPr>
          <w:rFonts w:cs="B Nazanin"/>
          <w:b w:val="0"/>
          <w:bCs w:val="0"/>
          <w:sz w:val="24"/>
          <w:szCs w:val="24"/>
          <w:rtl/>
        </w:rPr>
        <w:softHyphen/>
      </w:r>
      <w:r w:rsidR="00DF6F81">
        <w:rPr>
          <w:rFonts w:cs="B Nazanin" w:hint="cs"/>
          <w:b w:val="0"/>
          <w:bCs w:val="0"/>
          <w:sz w:val="24"/>
          <w:szCs w:val="24"/>
          <w:rtl/>
        </w:rPr>
        <w:t>گذاری مکان با استفاده از ابزاهای موجود در منو سمت راست صفحه برقرار است.</w:t>
      </w:r>
    </w:p>
    <w:p w:rsidR="00FC39B6" w:rsidRPr="00FC39B6" w:rsidRDefault="00761CEB" w:rsidP="00FC39B6">
      <w:pPr>
        <w:ind w:left="9"/>
        <w:jc w:val="center"/>
        <w:rPr>
          <w:rFonts w:cs="B Nazanin"/>
          <w:b w:val="0"/>
          <w:bCs w:val="0"/>
          <w:sz w:val="24"/>
          <w:szCs w:val="24"/>
          <w:rtl/>
        </w:rPr>
      </w:pPr>
      <w:r>
        <w:rPr>
          <w:rFonts w:cs="B Nazanin"/>
          <w:b w:val="0"/>
          <w:bCs w:val="0"/>
          <w:noProof/>
          <w:sz w:val="24"/>
          <w:szCs w:val="24"/>
          <w:lang w:bidi="ar-SA"/>
        </w:rPr>
        <w:drawing>
          <wp:inline distT="0" distB="0" distL="0" distR="0">
            <wp:extent cx="5045232" cy="2464904"/>
            <wp:effectExtent l="0" t="0" r="317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4752" cy="246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9B6" w:rsidRPr="00FC39B6" w:rsidRDefault="00FC39B6" w:rsidP="00FC39B6">
      <w:pPr>
        <w:ind w:left="9"/>
        <w:jc w:val="center"/>
        <w:rPr>
          <w:rFonts w:cs="B Nazanin"/>
          <w:sz w:val="20"/>
          <w:szCs w:val="20"/>
        </w:rPr>
      </w:pPr>
      <w:r w:rsidRPr="00FC39B6">
        <w:rPr>
          <w:rFonts w:cs="B Nazanin" w:hint="cs"/>
          <w:sz w:val="20"/>
          <w:szCs w:val="20"/>
          <w:rtl/>
        </w:rPr>
        <w:t xml:space="preserve">شكل </w:t>
      </w:r>
      <w:r w:rsidRPr="00FC39B6">
        <w:rPr>
          <w:rFonts w:cs="B Nazanin"/>
          <w:sz w:val="20"/>
          <w:szCs w:val="20"/>
        </w:rPr>
        <w:t>)</w:t>
      </w:r>
      <w:r w:rsidRPr="00FC39B6">
        <w:rPr>
          <w:rFonts w:cs="B Nazanin" w:hint="cs"/>
          <w:sz w:val="20"/>
          <w:szCs w:val="20"/>
          <w:rtl/>
        </w:rPr>
        <w:t>1</w:t>
      </w:r>
      <w:r w:rsidRPr="00FC39B6">
        <w:rPr>
          <w:rFonts w:cs="B Nazanin"/>
          <w:sz w:val="20"/>
          <w:szCs w:val="20"/>
        </w:rPr>
        <w:t>(</w:t>
      </w:r>
      <w:r w:rsidRPr="00FC39B6">
        <w:rPr>
          <w:rFonts w:cs="B Nazanin" w:hint="cs"/>
          <w:sz w:val="20"/>
          <w:szCs w:val="20"/>
          <w:rtl/>
        </w:rPr>
        <w:t xml:space="preserve"> - شماتيك سيستم</w:t>
      </w:r>
    </w:p>
    <w:p w:rsidR="00FC39B6" w:rsidRPr="00FC39B6" w:rsidRDefault="00FC39B6" w:rsidP="00FC39B6">
      <w:pPr>
        <w:ind w:left="9"/>
        <w:jc w:val="center"/>
        <w:rPr>
          <w:rFonts w:cs="B Nazanin"/>
          <w:sz w:val="20"/>
          <w:szCs w:val="20"/>
          <w:rtl/>
        </w:rPr>
      </w:pPr>
    </w:p>
    <w:p w:rsidR="00FC39B6" w:rsidRPr="00FC39B6" w:rsidRDefault="00FC39B6" w:rsidP="00FC39B6">
      <w:pPr>
        <w:numPr>
          <w:ilvl w:val="0"/>
          <w:numId w:val="1"/>
        </w:numPr>
        <w:ind w:left="9" w:firstLine="0"/>
        <w:rPr>
          <w:rFonts w:cs="B Nazanin"/>
          <w:b w:val="0"/>
          <w:bCs w:val="0"/>
          <w:sz w:val="24"/>
          <w:szCs w:val="24"/>
        </w:rPr>
      </w:pPr>
      <w:r w:rsidRPr="00FC39B6">
        <w:rPr>
          <w:rFonts w:cs="B Nazanin" w:hint="cs"/>
          <w:sz w:val="24"/>
          <w:szCs w:val="24"/>
          <w:rtl/>
        </w:rPr>
        <w:t>روش آزمایش</w:t>
      </w:r>
    </w:p>
    <w:p w:rsidR="00B646CD" w:rsidRPr="009B52BB" w:rsidRDefault="00B646CD" w:rsidP="00B646CD">
      <w:pPr>
        <w:numPr>
          <w:ilvl w:val="1"/>
          <w:numId w:val="1"/>
        </w:numPr>
        <w:tabs>
          <w:tab w:val="left" w:pos="425"/>
        </w:tabs>
        <w:rPr>
          <w:rFonts w:cs="B Nazanin"/>
          <w:b w:val="0"/>
          <w:bCs w:val="0"/>
          <w:sz w:val="26"/>
          <w:szCs w:val="26"/>
          <w:rtl/>
        </w:rPr>
      </w:pP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طول آزاد فنر </w:t>
      </w:r>
      <w:r w:rsidRPr="009B52BB">
        <w:rPr>
          <w:rFonts w:cs="B Nazanin"/>
          <w:b w:val="0"/>
          <w:bCs w:val="0"/>
          <w:sz w:val="26"/>
          <w:szCs w:val="26"/>
        </w:rPr>
        <w:t>( L</w:t>
      </w:r>
      <w:r w:rsidRPr="009B52BB">
        <w:rPr>
          <w:rFonts w:cs="B Nazanin"/>
          <w:b w:val="0"/>
          <w:bCs w:val="0"/>
          <w:sz w:val="26"/>
          <w:szCs w:val="26"/>
          <w:vertAlign w:val="subscript"/>
        </w:rPr>
        <w:t xml:space="preserve">0 </w:t>
      </w:r>
      <w:r w:rsidRPr="009B52BB">
        <w:rPr>
          <w:rFonts w:cs="B Nazanin"/>
          <w:b w:val="0"/>
          <w:bCs w:val="0"/>
          <w:sz w:val="26"/>
          <w:szCs w:val="26"/>
        </w:rPr>
        <w:t>)</w:t>
      </w:r>
      <w:r w:rsidRPr="00EA1276">
        <w:rPr>
          <w:rFonts w:cs="B Nazanin" w:hint="cs"/>
          <w:b w:val="0"/>
          <w:bCs w:val="0"/>
          <w:sz w:val="26"/>
          <w:szCs w:val="26"/>
          <w:rtl/>
        </w:rPr>
        <w:t>را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اندازه گیری کنید.</w:t>
      </w:r>
    </w:p>
    <w:p w:rsidR="00B646CD" w:rsidRPr="009B52BB" w:rsidRDefault="00B646CD" w:rsidP="00B646CD">
      <w:pPr>
        <w:numPr>
          <w:ilvl w:val="1"/>
          <w:numId w:val="1"/>
        </w:numPr>
        <w:tabs>
          <w:tab w:val="left" w:pos="425"/>
        </w:tabs>
        <w:rPr>
          <w:rFonts w:cs="B Nazanin"/>
          <w:b w:val="0"/>
          <w:bCs w:val="0"/>
          <w:sz w:val="26"/>
          <w:szCs w:val="26"/>
        </w:rPr>
      </w:pP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با اتصال وزنه معلوم به </w:t>
      </w:r>
      <w:r>
        <w:rPr>
          <w:rFonts w:cs="B Nazanin" w:hint="cs"/>
          <w:b w:val="0"/>
          <w:bCs w:val="0"/>
          <w:sz w:val="26"/>
          <w:szCs w:val="26"/>
          <w:rtl/>
        </w:rPr>
        <w:t>فنر،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مجموعه را کمی از حالت تعادل خارج کرده و رها کنید و زمان چند نوسان (مثلا ده نوسان) را اندازه گیری كرده و با تقسيم بر تعداد نوسانات، زمان يك نوسان را به دست آوريد.</w:t>
      </w:r>
    </w:p>
    <w:p w:rsidR="00B646CD" w:rsidRDefault="00B646CD" w:rsidP="00B646CD">
      <w:pPr>
        <w:numPr>
          <w:ilvl w:val="1"/>
          <w:numId w:val="1"/>
        </w:numPr>
        <w:tabs>
          <w:tab w:val="left" w:pos="425"/>
        </w:tabs>
        <w:rPr>
          <w:rFonts w:cs="B Nazanin"/>
          <w:b w:val="0"/>
          <w:bCs w:val="0"/>
          <w:sz w:val="26"/>
          <w:szCs w:val="26"/>
        </w:rPr>
      </w:pP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با </w:t>
      </w:r>
      <w:r>
        <w:rPr>
          <w:rFonts w:cs="B Nazanin" w:hint="cs"/>
          <w:b w:val="0"/>
          <w:bCs w:val="0"/>
          <w:sz w:val="26"/>
          <w:szCs w:val="26"/>
          <w:rtl/>
        </w:rPr>
        <w:t>تغییر جرم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، </w:t>
      </w:r>
      <w:r>
        <w:rPr>
          <w:rFonts w:cs="B Nazanin" w:hint="cs"/>
          <w:b w:val="0"/>
          <w:bCs w:val="0"/>
          <w:sz w:val="26"/>
          <w:szCs w:val="26"/>
          <w:rtl/>
        </w:rPr>
        <w:t xml:space="preserve">بند قبل 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را تكرار كرده و جدول (1) را تكميل كنيد. در جدول (1)، </w:t>
      </w:r>
      <w:r w:rsidRPr="009B52BB">
        <w:rPr>
          <w:rFonts w:cs="B Nazanin"/>
          <w:b w:val="0"/>
          <w:bCs w:val="0"/>
          <w:sz w:val="26"/>
          <w:szCs w:val="26"/>
        </w:rPr>
        <w:t xml:space="preserve">m 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جرم وزنه ها، </w:t>
      </w:r>
      <w:r w:rsidRPr="009B52BB">
        <w:rPr>
          <w:rFonts w:cs="B Nazanin"/>
          <w:b w:val="0"/>
          <w:bCs w:val="0"/>
          <w:sz w:val="26"/>
          <w:szCs w:val="26"/>
        </w:rPr>
        <w:t>L</w:t>
      </w:r>
      <w:r w:rsidRPr="009B52BB">
        <w:rPr>
          <w:rFonts w:cs="B Nazanin"/>
          <w:b w:val="0"/>
          <w:bCs w:val="0"/>
          <w:sz w:val="26"/>
          <w:szCs w:val="26"/>
          <w:vertAlign w:val="subscript"/>
        </w:rPr>
        <w:t>f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 طول نهايي فنر به واسطه وزن</w:t>
      </w:r>
      <w:r>
        <w:rPr>
          <w:rFonts w:cs="B Nazanin" w:hint="cs"/>
          <w:b w:val="0"/>
          <w:bCs w:val="0"/>
          <w:sz w:val="26"/>
          <w:szCs w:val="26"/>
          <w:rtl/>
        </w:rPr>
        <w:t>ه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متصل به فنر، </w:t>
      </w:r>
      <w:r w:rsidRPr="009B52BB">
        <w:rPr>
          <w:rFonts w:cs="B Nazanin"/>
          <w:b w:val="0"/>
          <w:bCs w:val="0"/>
          <w:sz w:val="26"/>
          <w:szCs w:val="26"/>
        </w:rPr>
        <w:t>δ=L</w:t>
      </w:r>
      <w:r w:rsidRPr="009B52BB">
        <w:rPr>
          <w:rFonts w:cs="B Nazanin"/>
          <w:b w:val="0"/>
          <w:bCs w:val="0"/>
          <w:sz w:val="26"/>
          <w:szCs w:val="26"/>
          <w:vertAlign w:val="subscript"/>
        </w:rPr>
        <w:t>f</w:t>
      </w:r>
      <w:r w:rsidRPr="009B52BB">
        <w:rPr>
          <w:rFonts w:cs="B Nazanin"/>
          <w:b w:val="0"/>
          <w:bCs w:val="0"/>
          <w:sz w:val="26"/>
          <w:szCs w:val="26"/>
        </w:rPr>
        <w:t>-L</w:t>
      </w:r>
      <w:r w:rsidRPr="009B52BB">
        <w:rPr>
          <w:rFonts w:cs="B Nazanin"/>
          <w:b w:val="0"/>
          <w:bCs w:val="0"/>
          <w:sz w:val="26"/>
          <w:szCs w:val="26"/>
          <w:vertAlign w:val="subscript"/>
        </w:rPr>
        <w:t>0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، </w:t>
      </w:r>
      <w:r w:rsidRPr="009B52BB">
        <w:rPr>
          <w:rFonts w:cs="B Nazanin"/>
          <w:b w:val="0"/>
          <w:bCs w:val="0"/>
          <w:sz w:val="26"/>
          <w:szCs w:val="26"/>
        </w:rPr>
        <w:t>T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زمان يك نوسان ، </w:t>
      </w:r>
      <w:r w:rsidRPr="009B52BB">
        <w:rPr>
          <w:rFonts w:cs="B Nazanin"/>
          <w:b w:val="0"/>
          <w:bCs w:val="0"/>
          <w:position w:val="-12"/>
          <w:sz w:val="26"/>
          <w:szCs w:val="26"/>
        </w:rPr>
        <w:object w:dxaOrig="1280" w:dyaOrig="4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75pt;height:20.25pt" o:ole="">
            <v:imagedata r:id="rId9" o:title=""/>
          </v:shape>
          <o:OLEObject Type="Embed" ProgID="Equation.3" ShapeID="_x0000_i1025" DrawAspect="Content" ObjectID="_1728618201" r:id="rId10"/>
        </w:objec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، </w:t>
      </w:r>
      <w:r w:rsidRPr="009B52BB">
        <w:rPr>
          <w:rFonts w:cs="B Nazanin"/>
          <w:b w:val="0"/>
          <w:bCs w:val="0"/>
          <w:position w:val="-10"/>
          <w:sz w:val="26"/>
          <w:szCs w:val="26"/>
        </w:rPr>
        <w:object w:dxaOrig="1300" w:dyaOrig="340">
          <v:shape id="_x0000_i1026" type="#_x0000_t75" style="width:65.25pt;height:16.5pt" o:ole="">
            <v:imagedata r:id="rId11" o:title=""/>
          </v:shape>
          <o:OLEObject Type="Embed" ProgID="Equation.3" ShapeID="_x0000_i1026" DrawAspect="Content" ObjectID="_1728618202" r:id="rId12"/>
        </w:objec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و </w:t>
      </w:r>
      <w:r w:rsidRPr="00636E73">
        <w:rPr>
          <w:rFonts w:cs="B Nazanin"/>
          <w:b w:val="0"/>
          <w:bCs w:val="0"/>
          <w:position w:val="-32"/>
          <w:sz w:val="26"/>
          <w:szCs w:val="26"/>
        </w:rPr>
        <w:object w:dxaOrig="2920" w:dyaOrig="760">
          <v:shape id="_x0000_i1027" type="#_x0000_t75" style="width:145.55pt;height:37.5pt" o:ole="">
            <v:imagedata r:id="rId13" o:title=""/>
          </v:shape>
          <o:OLEObject Type="Embed" ProgID="Equation.3" ShapeID="_x0000_i1027" DrawAspect="Content" ObjectID="_1728618203" r:id="rId14"/>
        </w:objec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درصد خطاي محاسبه فركانس طبيعي با اين دو روش است.</w:t>
      </w:r>
    </w:p>
    <w:p w:rsidR="00B646CD" w:rsidRDefault="00B646CD" w:rsidP="00B646CD">
      <w:pPr>
        <w:tabs>
          <w:tab w:val="left" w:pos="425"/>
        </w:tabs>
        <w:rPr>
          <w:rFonts w:cs="B Nazanin"/>
          <w:b w:val="0"/>
          <w:bCs w:val="0"/>
          <w:sz w:val="26"/>
          <w:szCs w:val="26"/>
          <w:rtl/>
        </w:rPr>
      </w:pPr>
    </w:p>
    <w:p w:rsidR="00B646CD" w:rsidRDefault="00B646CD" w:rsidP="00B646CD">
      <w:pPr>
        <w:tabs>
          <w:tab w:val="left" w:pos="425"/>
        </w:tabs>
        <w:rPr>
          <w:rFonts w:cs="B Nazanin"/>
          <w:b w:val="0"/>
          <w:bCs w:val="0"/>
          <w:sz w:val="26"/>
          <w:szCs w:val="26"/>
          <w:rtl/>
        </w:rPr>
      </w:pPr>
    </w:p>
    <w:p w:rsidR="00B646CD" w:rsidRPr="009B52BB" w:rsidRDefault="00B646CD" w:rsidP="00B646CD">
      <w:pPr>
        <w:tabs>
          <w:tab w:val="left" w:pos="425"/>
        </w:tabs>
        <w:rPr>
          <w:rFonts w:cs="B Nazanin"/>
          <w:b w:val="0"/>
          <w:bCs w:val="0"/>
          <w:sz w:val="26"/>
          <w:szCs w:val="26"/>
        </w:rPr>
      </w:pPr>
    </w:p>
    <w:tbl>
      <w:tblPr>
        <w:bidiVisual/>
        <w:tblW w:w="437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6"/>
        <w:gridCol w:w="1195"/>
        <w:gridCol w:w="1194"/>
        <w:gridCol w:w="1174"/>
        <w:gridCol w:w="1205"/>
        <w:gridCol w:w="1205"/>
        <w:gridCol w:w="1202"/>
      </w:tblGrid>
      <w:tr w:rsidR="00B646CD" w:rsidRPr="009B52BB" w:rsidTr="007C0466">
        <w:trPr>
          <w:jc w:val="center"/>
        </w:trPr>
        <w:tc>
          <w:tcPr>
            <w:tcW w:w="714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</w:rPr>
            </w:pPr>
            <w:r w:rsidRPr="009B52BB">
              <w:rPr>
                <w:rFonts w:cs="B Nazanin"/>
                <w:b w:val="0"/>
                <w:bCs w:val="0"/>
                <w:sz w:val="26"/>
                <w:szCs w:val="26"/>
              </w:rPr>
              <w:t>Error (%)</w:t>
            </w:r>
          </w:p>
        </w:tc>
        <w:tc>
          <w:tcPr>
            <w:tcW w:w="714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  <w:r w:rsidRPr="009B52BB">
              <w:rPr>
                <w:rFonts w:cs="B Nazanin"/>
                <w:b w:val="0"/>
                <w:bCs w:val="0"/>
                <w:sz w:val="26"/>
                <w:szCs w:val="26"/>
              </w:rPr>
              <w:t>Wn</w:t>
            </w:r>
            <w:r w:rsidRPr="009B52BB">
              <w:rPr>
                <w:rFonts w:cs="B Nazanin"/>
                <w:b w:val="0"/>
                <w:bCs w:val="0"/>
                <w:sz w:val="26"/>
                <w:szCs w:val="26"/>
                <w:vertAlign w:val="subscript"/>
              </w:rPr>
              <w:t>2</w:t>
            </w:r>
          </w:p>
        </w:tc>
        <w:tc>
          <w:tcPr>
            <w:tcW w:w="713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vertAlign w:val="subscript"/>
                <w:rtl/>
              </w:rPr>
            </w:pPr>
            <w:r w:rsidRPr="009B52BB">
              <w:rPr>
                <w:rFonts w:cs="B Nazanin"/>
                <w:b w:val="0"/>
                <w:bCs w:val="0"/>
                <w:sz w:val="26"/>
                <w:szCs w:val="26"/>
              </w:rPr>
              <w:t>Wn</w:t>
            </w:r>
            <w:r w:rsidRPr="009B52BB">
              <w:rPr>
                <w:rFonts w:cs="B Nazanin"/>
                <w:b w:val="0"/>
                <w:bCs w:val="0"/>
                <w:sz w:val="26"/>
                <w:szCs w:val="26"/>
                <w:vertAlign w:val="subscript"/>
              </w:rPr>
              <w:t>1</w:t>
            </w:r>
          </w:p>
        </w:tc>
        <w:tc>
          <w:tcPr>
            <w:tcW w:w="701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  <w:r w:rsidRPr="009B52BB">
              <w:rPr>
                <w:rFonts w:cs="B Nazanin"/>
                <w:b w:val="0"/>
                <w:bCs w:val="0"/>
                <w:sz w:val="26"/>
                <w:szCs w:val="26"/>
              </w:rPr>
              <w:t>T (s)</w:t>
            </w:r>
          </w:p>
        </w:tc>
        <w:tc>
          <w:tcPr>
            <w:tcW w:w="720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</w:rPr>
            </w:pPr>
            <w:r w:rsidRPr="009B52BB">
              <w:rPr>
                <w:rFonts w:cs="B Nazanin"/>
                <w:b w:val="0"/>
                <w:bCs w:val="0"/>
                <w:sz w:val="26"/>
                <w:szCs w:val="26"/>
              </w:rPr>
              <w:t>δ (mm)</w:t>
            </w:r>
          </w:p>
        </w:tc>
        <w:tc>
          <w:tcPr>
            <w:tcW w:w="720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</w:rPr>
            </w:pPr>
            <w:r w:rsidRPr="009B52BB">
              <w:rPr>
                <w:rFonts w:cs="B Nazanin"/>
                <w:b w:val="0"/>
                <w:bCs w:val="0"/>
                <w:sz w:val="26"/>
                <w:szCs w:val="26"/>
              </w:rPr>
              <w:t>L</w:t>
            </w:r>
            <w:r w:rsidRPr="009B52BB">
              <w:rPr>
                <w:rFonts w:cs="B Nazanin"/>
                <w:b w:val="0"/>
                <w:bCs w:val="0"/>
                <w:sz w:val="26"/>
                <w:szCs w:val="26"/>
                <w:vertAlign w:val="subscript"/>
              </w:rPr>
              <w:t>f</w:t>
            </w:r>
            <w:r w:rsidRPr="009B52BB">
              <w:rPr>
                <w:rFonts w:cs="B Nazanin"/>
                <w:b w:val="0"/>
                <w:bCs w:val="0"/>
                <w:sz w:val="26"/>
                <w:szCs w:val="26"/>
              </w:rPr>
              <w:t xml:space="preserve"> (mm)</w:t>
            </w:r>
          </w:p>
        </w:tc>
        <w:tc>
          <w:tcPr>
            <w:tcW w:w="718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</w:rPr>
            </w:pPr>
            <w:r w:rsidRPr="009B52BB">
              <w:rPr>
                <w:rFonts w:cs="B Nazanin"/>
                <w:b w:val="0"/>
                <w:bCs w:val="0"/>
                <w:sz w:val="26"/>
                <w:szCs w:val="26"/>
              </w:rPr>
              <w:t>m (gr)</w:t>
            </w:r>
          </w:p>
        </w:tc>
      </w:tr>
      <w:tr w:rsidR="00B646CD" w:rsidRPr="009B52BB" w:rsidTr="007C0466">
        <w:trPr>
          <w:jc w:val="center"/>
        </w:trPr>
        <w:tc>
          <w:tcPr>
            <w:tcW w:w="714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4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3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01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20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20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8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</w:tr>
      <w:tr w:rsidR="00B646CD" w:rsidRPr="009B52BB" w:rsidTr="007C0466">
        <w:trPr>
          <w:jc w:val="center"/>
        </w:trPr>
        <w:tc>
          <w:tcPr>
            <w:tcW w:w="714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4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3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01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20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20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8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</w:tr>
      <w:tr w:rsidR="00B646CD" w:rsidRPr="009B52BB" w:rsidTr="007C0466">
        <w:trPr>
          <w:jc w:val="center"/>
        </w:trPr>
        <w:tc>
          <w:tcPr>
            <w:tcW w:w="714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4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3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01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20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20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8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</w:tr>
      <w:tr w:rsidR="00B646CD" w:rsidRPr="009B52BB" w:rsidTr="007C0466">
        <w:trPr>
          <w:jc w:val="center"/>
        </w:trPr>
        <w:tc>
          <w:tcPr>
            <w:tcW w:w="714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4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3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01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20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20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8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</w:tr>
      <w:tr w:rsidR="00B646CD" w:rsidRPr="009B52BB" w:rsidTr="007C0466">
        <w:trPr>
          <w:jc w:val="center"/>
        </w:trPr>
        <w:tc>
          <w:tcPr>
            <w:tcW w:w="714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4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3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01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20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20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  <w:tc>
          <w:tcPr>
            <w:tcW w:w="718" w:type="pct"/>
            <w:vAlign w:val="center"/>
          </w:tcPr>
          <w:p w:rsidR="00B646CD" w:rsidRPr="009B52BB" w:rsidRDefault="00B646CD" w:rsidP="007C0466">
            <w:pPr>
              <w:tabs>
                <w:tab w:val="left" w:pos="425"/>
              </w:tabs>
              <w:ind w:left="9"/>
              <w:jc w:val="center"/>
              <w:rPr>
                <w:rFonts w:cs="B Nazanin"/>
                <w:b w:val="0"/>
                <w:bCs w:val="0"/>
                <w:sz w:val="26"/>
                <w:szCs w:val="26"/>
                <w:rtl/>
              </w:rPr>
            </w:pPr>
          </w:p>
        </w:tc>
      </w:tr>
    </w:tbl>
    <w:p w:rsidR="00B646CD" w:rsidRDefault="00B646CD" w:rsidP="00B646CD">
      <w:pPr>
        <w:rPr>
          <w:rFonts w:cs="B Nazanin"/>
          <w:b w:val="0"/>
          <w:bCs w:val="0"/>
          <w:sz w:val="24"/>
          <w:szCs w:val="24"/>
          <w:rtl/>
        </w:rPr>
      </w:pPr>
    </w:p>
    <w:p w:rsidR="00B646CD" w:rsidRPr="009B52BB" w:rsidRDefault="00B646CD" w:rsidP="00B646CD">
      <w:pPr>
        <w:numPr>
          <w:ilvl w:val="1"/>
          <w:numId w:val="1"/>
        </w:numPr>
        <w:tabs>
          <w:tab w:val="left" w:pos="425"/>
        </w:tabs>
        <w:rPr>
          <w:rFonts w:cs="B Nazanin"/>
          <w:b w:val="0"/>
          <w:bCs w:val="0"/>
          <w:sz w:val="26"/>
          <w:szCs w:val="26"/>
        </w:rPr>
      </w:pP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به كمك جدول (1) </w:t>
      </w:r>
      <w:r>
        <w:rPr>
          <w:rFonts w:cs="B Nazanin" w:hint="cs"/>
          <w:b w:val="0"/>
          <w:bCs w:val="0"/>
          <w:sz w:val="26"/>
          <w:szCs w:val="26"/>
          <w:rtl/>
        </w:rPr>
        <w:t>نمودار</w:t>
      </w:r>
      <w:r w:rsidRPr="009B52BB">
        <w:rPr>
          <w:rFonts w:cs="B Nazanin"/>
          <w:b w:val="0"/>
          <w:bCs w:val="0"/>
          <w:sz w:val="26"/>
          <w:szCs w:val="26"/>
        </w:rPr>
        <w:t xml:space="preserve">F-δ  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 w:rsidRPr="009B52BB">
        <w:rPr>
          <w:rFonts w:cs="B Nazanin"/>
          <w:b w:val="0"/>
          <w:bCs w:val="0"/>
          <w:sz w:val="26"/>
          <w:szCs w:val="26"/>
        </w:rPr>
        <w:t>)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>نیرو-جابجایی</w:t>
      </w:r>
      <w:r w:rsidRPr="009B52BB">
        <w:rPr>
          <w:rFonts w:cs="B Nazanin"/>
          <w:b w:val="0"/>
          <w:bCs w:val="0"/>
          <w:sz w:val="26"/>
          <w:szCs w:val="26"/>
        </w:rPr>
        <w:t>(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را رسم كرده </w:t>
      </w:r>
      <w:r w:rsidRPr="009B52BB">
        <w:rPr>
          <w:rFonts w:cs="B Nazanin"/>
          <w:b w:val="0"/>
          <w:bCs w:val="0"/>
          <w:sz w:val="26"/>
          <w:szCs w:val="26"/>
        </w:rPr>
        <w:t>(F=mg)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>و  سختی فنر را تعیین کنید.</w:t>
      </w:r>
      <w:r>
        <w:rPr>
          <w:rFonts w:cs="B Nazanin" w:hint="cs"/>
          <w:b w:val="0"/>
          <w:bCs w:val="0"/>
          <w:sz w:val="26"/>
          <w:szCs w:val="26"/>
          <w:rtl/>
        </w:rPr>
        <w:t xml:space="preserve"> اين نمودار را با يك خط راست تقريب زده و به كمك شيب خط، سختي فنر را تعيين كنيد.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</w:p>
    <w:p w:rsidR="00B646CD" w:rsidRPr="009B52BB" w:rsidRDefault="00B646CD" w:rsidP="00B646CD">
      <w:pPr>
        <w:numPr>
          <w:ilvl w:val="1"/>
          <w:numId w:val="1"/>
        </w:numPr>
        <w:tabs>
          <w:tab w:val="left" w:pos="425"/>
        </w:tabs>
        <w:rPr>
          <w:rFonts w:cs="B Nazanin"/>
          <w:b w:val="0"/>
          <w:bCs w:val="0"/>
          <w:sz w:val="26"/>
          <w:szCs w:val="26"/>
        </w:rPr>
      </w:pP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به كمك جدول (1) </w:t>
      </w:r>
      <w:r>
        <w:rPr>
          <w:rFonts w:cs="B Nazanin" w:hint="cs"/>
          <w:b w:val="0"/>
          <w:bCs w:val="0"/>
          <w:sz w:val="26"/>
          <w:szCs w:val="26"/>
          <w:rtl/>
        </w:rPr>
        <w:t>نمودار</w:t>
      </w:r>
      <w:r w:rsidRPr="009B52BB">
        <w:rPr>
          <w:rFonts w:cs="B Nazanin"/>
          <w:b w:val="0"/>
          <w:bCs w:val="0"/>
          <w:sz w:val="26"/>
          <w:szCs w:val="26"/>
          <w:rtl/>
        </w:rPr>
        <w:t>δ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 w:rsidRPr="009B52BB">
        <w:rPr>
          <w:rFonts w:cs="B Nazanin"/>
          <w:b w:val="0"/>
          <w:bCs w:val="0"/>
          <w:sz w:val="26"/>
          <w:szCs w:val="26"/>
        </w:rPr>
        <w:t>T</w:t>
      </w:r>
      <w:r w:rsidRPr="009B52BB">
        <w:rPr>
          <w:rFonts w:cs="B Nazanin"/>
          <w:b w:val="0"/>
          <w:bCs w:val="0"/>
          <w:sz w:val="26"/>
          <w:szCs w:val="26"/>
          <w:vertAlign w:val="superscript"/>
        </w:rPr>
        <w:t>2</w:t>
      </w:r>
      <w:r w:rsidRPr="009B52BB">
        <w:rPr>
          <w:rFonts w:cs="B Nazanin"/>
          <w:b w:val="0"/>
          <w:bCs w:val="0"/>
          <w:sz w:val="26"/>
          <w:szCs w:val="26"/>
        </w:rPr>
        <w:t>-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را رسم كنيد. </w:t>
      </w:r>
      <w:r>
        <w:rPr>
          <w:rFonts w:cs="B Nazanin" w:hint="cs"/>
          <w:b w:val="0"/>
          <w:bCs w:val="0"/>
          <w:sz w:val="26"/>
          <w:szCs w:val="26"/>
          <w:rtl/>
        </w:rPr>
        <w:t xml:space="preserve">به كمك 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شیب </w:t>
      </w:r>
      <w:r>
        <w:rPr>
          <w:rFonts w:cs="B Nazanin" w:hint="cs"/>
          <w:b w:val="0"/>
          <w:bCs w:val="0"/>
          <w:sz w:val="26"/>
          <w:szCs w:val="26"/>
          <w:rtl/>
        </w:rPr>
        <w:t>اين خط، تقريب براي شتاب ثقل را به دست آوريد.</w:t>
      </w:r>
    </w:p>
    <w:p w:rsidR="00B646CD" w:rsidRDefault="00B646CD" w:rsidP="00B646CD">
      <w:pPr>
        <w:numPr>
          <w:ilvl w:val="1"/>
          <w:numId w:val="1"/>
        </w:numPr>
        <w:tabs>
          <w:tab w:val="left" w:pos="425"/>
        </w:tabs>
        <w:rPr>
          <w:rFonts w:cs="B Nazanin"/>
          <w:b w:val="0"/>
          <w:bCs w:val="0"/>
          <w:sz w:val="26"/>
          <w:szCs w:val="26"/>
        </w:rPr>
      </w:pP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به كمك جدول (1) </w:t>
      </w:r>
      <w:r>
        <w:rPr>
          <w:rFonts w:cs="B Nazanin" w:hint="cs"/>
          <w:b w:val="0"/>
          <w:bCs w:val="0"/>
          <w:sz w:val="26"/>
          <w:szCs w:val="26"/>
          <w:rtl/>
        </w:rPr>
        <w:t>نمودار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 w:rsidRPr="009B52BB">
        <w:rPr>
          <w:rFonts w:cs="B Nazanin"/>
          <w:b w:val="0"/>
          <w:bCs w:val="0"/>
          <w:sz w:val="26"/>
          <w:szCs w:val="26"/>
        </w:rPr>
        <w:t>T</w:t>
      </w:r>
      <w:r w:rsidRPr="009B52BB">
        <w:rPr>
          <w:rFonts w:cs="B Nazanin"/>
          <w:b w:val="0"/>
          <w:bCs w:val="0"/>
          <w:sz w:val="26"/>
          <w:szCs w:val="26"/>
          <w:vertAlign w:val="superscript"/>
        </w:rPr>
        <w:t>2</w:t>
      </w:r>
      <w:r w:rsidRPr="009B52BB">
        <w:rPr>
          <w:rFonts w:cs="B Nazanin"/>
          <w:b w:val="0"/>
          <w:bCs w:val="0"/>
          <w:sz w:val="26"/>
          <w:szCs w:val="26"/>
        </w:rPr>
        <w:t>-m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 w:rsidRPr="009B52BB">
        <w:rPr>
          <w:rFonts w:cs="B Nazanin"/>
          <w:b w:val="0"/>
          <w:bCs w:val="0"/>
          <w:sz w:val="26"/>
          <w:szCs w:val="26"/>
        </w:rPr>
        <w:t xml:space="preserve"> 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را</w:t>
      </w:r>
      <w:r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>رسم كنيد. به کمک شیب</w:t>
      </w:r>
      <w:r>
        <w:rPr>
          <w:rFonts w:cs="B Nazanin" w:hint="cs"/>
          <w:b w:val="0"/>
          <w:bCs w:val="0"/>
          <w:sz w:val="26"/>
          <w:szCs w:val="26"/>
          <w:rtl/>
        </w:rPr>
        <w:t xml:space="preserve"> اين خط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>، سختی(</w:t>
      </w:r>
      <w:r w:rsidRPr="009B52BB">
        <w:rPr>
          <w:rFonts w:cs="B Nazanin"/>
          <w:b w:val="0"/>
          <w:bCs w:val="0"/>
          <w:sz w:val="26"/>
          <w:szCs w:val="26"/>
        </w:rPr>
        <w:t>k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) فنر را به دست آورده و با نتایج قسمت های قبل (بند </w:t>
      </w:r>
      <w:r>
        <w:rPr>
          <w:rFonts w:cs="B Nazanin" w:hint="cs"/>
          <w:b w:val="0"/>
          <w:bCs w:val="0"/>
          <w:sz w:val="26"/>
          <w:szCs w:val="26"/>
          <w:rtl/>
        </w:rPr>
        <w:t>4-4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>)، مقایسه کنید. درصد خطا را تعیین کنید.</w:t>
      </w:r>
    </w:p>
    <w:p w:rsidR="00B646CD" w:rsidRPr="009B52BB" w:rsidRDefault="00B646CD" w:rsidP="00B646CD">
      <w:pPr>
        <w:numPr>
          <w:ilvl w:val="1"/>
          <w:numId w:val="1"/>
        </w:numPr>
        <w:tabs>
          <w:tab w:val="left" w:pos="425"/>
        </w:tabs>
        <w:rPr>
          <w:rFonts w:cs="B Nazanin"/>
          <w:b w:val="0"/>
          <w:bCs w:val="0"/>
          <w:sz w:val="26"/>
          <w:szCs w:val="26"/>
          <w:rtl/>
        </w:rPr>
      </w:pPr>
      <w:bookmarkStart w:id="0" w:name="_GoBack"/>
      <w:bookmarkEnd w:id="0"/>
      <w:r w:rsidRPr="009B52BB">
        <w:rPr>
          <w:rFonts w:cs="B Nazanin" w:hint="cs"/>
          <w:b w:val="0"/>
          <w:bCs w:val="0"/>
          <w:sz w:val="26"/>
          <w:szCs w:val="26"/>
          <w:rtl/>
        </w:rPr>
        <w:t>عوامل خطا را ذكر كرده و با توجه به امکانات موجود، اگر پیشنهادی برای رفع آن دارید بیان کنید.</w:t>
      </w:r>
    </w:p>
    <w:p w:rsidR="00B646CD" w:rsidRDefault="00B646CD" w:rsidP="00B646CD">
      <w:pPr>
        <w:numPr>
          <w:ilvl w:val="1"/>
          <w:numId w:val="1"/>
        </w:numPr>
        <w:tabs>
          <w:tab w:val="left" w:pos="425"/>
        </w:tabs>
        <w:rPr>
          <w:rFonts w:cs="B Nazanin"/>
          <w:b w:val="0"/>
          <w:bCs w:val="0"/>
          <w:sz w:val="24"/>
          <w:szCs w:val="24"/>
          <w:rtl/>
        </w:rPr>
      </w:pP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تمام </w:t>
      </w:r>
      <w:r>
        <w:rPr>
          <w:rFonts w:cs="B Nazanin" w:hint="cs"/>
          <w:b w:val="0"/>
          <w:bCs w:val="0"/>
          <w:sz w:val="26"/>
          <w:szCs w:val="26"/>
          <w:rtl/>
        </w:rPr>
        <w:t>نمودار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ها را به کمک نرم افزار رسم کرده و شیب ها را نیز به کمک نرم افزار به دست آورید.</w:t>
      </w:r>
      <w:r w:rsidRPr="009B52BB">
        <w:rPr>
          <w:rFonts w:cs="B Nazanin"/>
          <w:b w:val="0"/>
          <w:bCs w:val="0"/>
          <w:sz w:val="26"/>
          <w:szCs w:val="26"/>
        </w:rPr>
        <w:t xml:space="preserve"> 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 xml:space="preserve"> در رسم </w:t>
      </w:r>
      <w:r>
        <w:rPr>
          <w:rFonts w:cs="B Nazanin" w:hint="cs"/>
          <w:b w:val="0"/>
          <w:bCs w:val="0"/>
          <w:sz w:val="26"/>
          <w:szCs w:val="26"/>
          <w:rtl/>
        </w:rPr>
        <w:t>نمودار</w:t>
      </w:r>
      <w:r w:rsidRPr="009B52BB">
        <w:rPr>
          <w:rFonts w:cs="B Nazanin" w:hint="cs"/>
          <w:b w:val="0"/>
          <w:bCs w:val="0"/>
          <w:sz w:val="26"/>
          <w:szCs w:val="26"/>
          <w:rtl/>
        </w:rPr>
        <w:t>ها به ديمانسيون كميت ها نيز توجه داشته باشيد.</w:t>
      </w:r>
    </w:p>
    <w:p w:rsidR="00FC39B6" w:rsidRPr="00FC39B6" w:rsidRDefault="00FC39B6" w:rsidP="00FC39B6">
      <w:pPr>
        <w:ind w:left="9"/>
        <w:rPr>
          <w:rFonts w:cs="B Nazanin"/>
          <w:b w:val="0"/>
          <w:bCs w:val="0"/>
          <w:sz w:val="24"/>
          <w:szCs w:val="24"/>
          <w:rtl/>
        </w:rPr>
      </w:pPr>
    </w:p>
    <w:p w:rsidR="00FC39B6" w:rsidRPr="00FC39B6" w:rsidRDefault="00FC39B6" w:rsidP="00FC39B6">
      <w:pPr>
        <w:numPr>
          <w:ilvl w:val="0"/>
          <w:numId w:val="1"/>
        </w:numPr>
        <w:ind w:left="9" w:firstLine="0"/>
        <w:rPr>
          <w:rFonts w:cs="B Nazanin"/>
          <w:sz w:val="24"/>
          <w:szCs w:val="24"/>
        </w:rPr>
      </w:pPr>
      <w:r w:rsidRPr="00FC39B6">
        <w:rPr>
          <w:rFonts w:cs="B Nazanin" w:hint="cs"/>
          <w:sz w:val="24"/>
          <w:szCs w:val="24"/>
          <w:rtl/>
        </w:rPr>
        <w:t>گزارش</w:t>
      </w:r>
    </w:p>
    <w:p w:rsidR="00B646CD" w:rsidRDefault="00B646CD" w:rsidP="00B646CD">
      <w:pPr>
        <w:numPr>
          <w:ilvl w:val="1"/>
          <w:numId w:val="1"/>
        </w:numPr>
        <w:tabs>
          <w:tab w:val="left" w:pos="425"/>
        </w:tabs>
        <w:rPr>
          <w:rFonts w:cs="B Nazanin"/>
          <w:b w:val="0"/>
          <w:bCs w:val="0"/>
          <w:sz w:val="24"/>
          <w:szCs w:val="24"/>
        </w:rPr>
      </w:pPr>
      <w:r>
        <w:rPr>
          <w:rFonts w:cs="B Nazanin" w:hint="cs"/>
          <w:b w:val="0"/>
          <w:bCs w:val="0"/>
          <w:sz w:val="24"/>
          <w:szCs w:val="24"/>
          <w:rtl/>
        </w:rPr>
        <w:t>مقدمه: حداقل در یک پاراگراف مبانی نظری آزمایش را بنویسید.</w:t>
      </w:r>
    </w:p>
    <w:p w:rsidR="00FC39B6" w:rsidRDefault="00B646CD" w:rsidP="00B646CD">
      <w:pPr>
        <w:numPr>
          <w:ilvl w:val="1"/>
          <w:numId w:val="1"/>
        </w:numPr>
        <w:tabs>
          <w:tab w:val="left" w:pos="425"/>
        </w:tabs>
        <w:rPr>
          <w:rFonts w:cs="B Nazanin"/>
          <w:b w:val="0"/>
          <w:bCs w:val="0"/>
          <w:sz w:val="24"/>
          <w:szCs w:val="24"/>
        </w:rPr>
      </w:pPr>
      <w:r>
        <w:rPr>
          <w:rFonts w:cs="B Nazanin" w:hint="cs"/>
          <w:b w:val="0"/>
          <w:bCs w:val="0"/>
          <w:sz w:val="24"/>
          <w:szCs w:val="24"/>
          <w:rtl/>
        </w:rPr>
        <w:t xml:space="preserve">شرح آزمایش: </w:t>
      </w:r>
      <w:r w:rsidR="00FC39B6">
        <w:rPr>
          <w:rFonts w:cs="B Nazanin" w:hint="cs"/>
          <w:b w:val="0"/>
          <w:bCs w:val="0"/>
          <w:sz w:val="24"/>
          <w:szCs w:val="24"/>
          <w:rtl/>
        </w:rPr>
        <w:t>گزارش بخشهای مختلف آزمايش را به تفکيک نوشته و نتايج را در جداول مشخصی ارايه کنيد.</w:t>
      </w:r>
    </w:p>
    <w:p w:rsidR="00B646CD" w:rsidRPr="00FC39B6" w:rsidRDefault="00B646CD" w:rsidP="00B646CD">
      <w:pPr>
        <w:numPr>
          <w:ilvl w:val="1"/>
          <w:numId w:val="1"/>
        </w:numPr>
        <w:tabs>
          <w:tab w:val="left" w:pos="425"/>
        </w:tabs>
        <w:rPr>
          <w:rFonts w:cs="B Nazanin"/>
          <w:b w:val="0"/>
          <w:bCs w:val="0"/>
          <w:sz w:val="24"/>
          <w:szCs w:val="24"/>
        </w:rPr>
      </w:pPr>
      <w:r>
        <w:rPr>
          <w:rFonts w:cs="B Nazanin" w:hint="cs"/>
          <w:b w:val="0"/>
          <w:bCs w:val="0"/>
          <w:sz w:val="24"/>
          <w:szCs w:val="24"/>
          <w:rtl/>
        </w:rPr>
        <w:t>نتیجه گیری: حداقل در یک صفحه آموخته</w:t>
      </w:r>
      <w:r>
        <w:rPr>
          <w:rFonts w:cs="B Nazanin"/>
          <w:b w:val="0"/>
          <w:bCs w:val="0"/>
          <w:sz w:val="24"/>
          <w:szCs w:val="24"/>
          <w:rtl/>
        </w:rPr>
        <w:softHyphen/>
      </w:r>
      <w:r>
        <w:rPr>
          <w:rFonts w:cs="B Nazanin" w:hint="cs"/>
          <w:b w:val="0"/>
          <w:bCs w:val="0"/>
          <w:sz w:val="24"/>
          <w:szCs w:val="24"/>
          <w:rtl/>
        </w:rPr>
        <w:t>های خود از آزمایش را بنویسید.</w:t>
      </w:r>
    </w:p>
    <w:sectPr w:rsidR="00B646CD" w:rsidRPr="00FC39B6">
      <w:head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725A" w:rsidRDefault="00F6725A" w:rsidP="00FC39B6">
      <w:r>
        <w:separator/>
      </w:r>
    </w:p>
  </w:endnote>
  <w:endnote w:type="continuationSeparator" w:id="0">
    <w:p w:rsidR="00F6725A" w:rsidRDefault="00F6725A" w:rsidP="00FC39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725A" w:rsidRDefault="00F6725A" w:rsidP="00FC39B6">
      <w:r>
        <w:separator/>
      </w:r>
    </w:p>
  </w:footnote>
  <w:footnote w:type="continuationSeparator" w:id="0">
    <w:p w:rsidR="00F6725A" w:rsidRDefault="00F6725A" w:rsidP="00FC39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39B6" w:rsidRDefault="00FC39B6" w:rsidP="00FC39B6">
    <w:pPr>
      <w:pStyle w:val="Header"/>
      <w:pBdr>
        <w:bottom w:val="thickThinSmallGap" w:sz="24" w:space="1" w:color="622423" w:themeColor="accent2" w:themeShade="7F"/>
      </w:pBdr>
      <w:bidi w:val="0"/>
      <w:rPr>
        <w:rFonts w:asciiTheme="majorHAnsi" w:eastAsiaTheme="majorEastAsia" w:hAnsiTheme="majorHAnsi" w:cstheme="majorBidi"/>
      </w:rPr>
    </w:pPr>
    <w:r w:rsidRPr="00FC39B6">
      <w:rPr>
        <w:rFonts w:asciiTheme="majorHAnsi" w:eastAsiaTheme="majorEastAsia" w:hAnsiTheme="majorHAnsi" w:cstheme="majorBidi"/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editId="36B11C9B">
              <wp:simplePos x="0" y="0"/>
              <wp:positionH relativeFrom="column">
                <wp:posOffset>2459604</wp:posOffset>
              </wp:positionH>
              <wp:positionV relativeFrom="paragraph">
                <wp:posOffset>551980</wp:posOffset>
              </wp:positionV>
              <wp:extent cx="3482671" cy="1403985"/>
              <wp:effectExtent l="0" t="0" r="381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82671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FC39B6" w:rsidRDefault="00FC39B6" w:rsidP="00FC39B6">
                          <w:r>
                            <w:rPr>
                              <w:rFonts w:hint="cs"/>
                              <w:rtl/>
                            </w:rPr>
                            <w:t>آزمايشگاه ارتعاشات و ديناميک ماشين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193.65pt;margin-top:43.45pt;width:274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" stroked="f">
              <v:textbox style="mso-fit-shape-to-text:t">
                <w:txbxContent>
                  <w:p w:rsidR="00FC39B6" w:rsidRDefault="00FC39B6" w:rsidP="00FC39B6">
                    <w:r>
                      <w:rPr>
                        <w:rFonts w:hint="cs"/>
                        <w:rtl/>
                      </w:rPr>
                      <w:t>آزمايشگاه ارتعاشات و ديناميک ماشين</w:t>
                    </w:r>
                  </w:p>
                </w:txbxContent>
              </v:textbox>
            </v:shape>
          </w:pict>
        </mc:Fallback>
      </mc:AlternateContent>
    </w:r>
    <w:r>
      <w:rPr>
        <w:rFonts w:hint="cs"/>
        <w:noProof/>
        <w:lang w:bidi="ar-SA"/>
      </w:rPr>
      <w:drawing>
        <wp:inline distT="0" distB="0" distL="0" distR="0" wp14:anchorId="014FF208" wp14:editId="7304C24B">
          <wp:extent cx="609600" cy="1009650"/>
          <wp:effectExtent l="19050" t="0" r="0" b="0"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1009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FC39B6" w:rsidRDefault="00FC39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424F7"/>
    <w:multiLevelType w:val="multilevel"/>
    <w:tmpl w:val="32241DF2"/>
    <w:lvl w:ilvl="0">
      <w:start w:val="1"/>
      <w:numFmt w:val="decimal"/>
      <w:lvlText w:val="%1- "/>
      <w:lvlJc w:val="left"/>
      <w:pPr>
        <w:tabs>
          <w:tab w:val="num" w:pos="284"/>
        </w:tabs>
        <w:ind w:left="0" w:firstLine="0"/>
      </w:pPr>
      <w:rPr>
        <w:rFonts w:ascii="Times New Roman" w:hAnsi="Times New Roman" w:cs="B Nazanin" w:hint="default"/>
        <w:b/>
        <w:bCs w:val="0"/>
        <w:i w:val="0"/>
        <w:iCs w:val="0"/>
        <w:sz w:val="26"/>
        <w:szCs w:val="28"/>
      </w:rPr>
    </w:lvl>
    <w:lvl w:ilvl="1">
      <w:start w:val="1"/>
      <w:numFmt w:val="decimal"/>
      <w:suff w:val="space"/>
      <w:lvlText w:val="%1-%2- "/>
      <w:lvlJc w:val="left"/>
      <w:pPr>
        <w:ind w:left="425" w:firstLine="0"/>
      </w:pPr>
      <w:rPr>
        <w:rFonts w:cs="B Nazanin" w:hint="default"/>
      </w:rPr>
    </w:lvl>
    <w:lvl w:ilvl="2">
      <w:start w:val="1"/>
      <w:numFmt w:val="decimal"/>
      <w:lvlText w:val="%1-%2-%3-"/>
      <w:lvlJc w:val="right"/>
      <w:pPr>
        <w:tabs>
          <w:tab w:val="num" w:pos="1134"/>
        </w:tabs>
        <w:ind w:left="850" w:firstLine="0"/>
      </w:pPr>
      <w:rPr>
        <w:rFonts w:hint="default"/>
      </w:rPr>
    </w:lvl>
    <w:lvl w:ilvl="3">
      <w:start w:val="1"/>
      <w:numFmt w:val="decimal"/>
      <w:lvlText w:val="%1-%2-%3-%4-"/>
      <w:lvlJc w:val="left"/>
      <w:pPr>
        <w:tabs>
          <w:tab w:val="num" w:pos="1559"/>
        </w:tabs>
        <w:ind w:left="1275" w:firstLine="0"/>
      </w:pPr>
      <w:rPr>
        <w:rFonts w:hint="default"/>
      </w:rPr>
    </w:lvl>
    <w:lvl w:ilvl="4">
      <w:start w:val="1"/>
      <w:numFmt w:val="decimal"/>
      <w:lvlText w:val="%1-%2-%3-%4-%5-"/>
      <w:lvlJc w:val="left"/>
      <w:pPr>
        <w:tabs>
          <w:tab w:val="num" w:pos="1984"/>
        </w:tabs>
        <w:ind w:left="1700" w:firstLine="0"/>
      </w:pPr>
      <w:rPr>
        <w:rFonts w:hint="default"/>
      </w:rPr>
    </w:lvl>
    <w:lvl w:ilvl="5">
      <w:start w:val="1"/>
      <w:numFmt w:val="decimal"/>
      <w:lvlText w:val="%1-%2-%3-%4-%5-%6-"/>
      <w:lvlJc w:val="right"/>
      <w:pPr>
        <w:tabs>
          <w:tab w:val="num" w:pos="2409"/>
        </w:tabs>
        <w:ind w:left="2125" w:firstLine="0"/>
      </w:pPr>
      <w:rPr>
        <w:rFonts w:hint="default"/>
      </w:rPr>
    </w:lvl>
    <w:lvl w:ilvl="6">
      <w:start w:val="1"/>
      <w:numFmt w:val="decimal"/>
      <w:lvlText w:val="%1-%2-%3-%4-%5-%6-%7-"/>
      <w:lvlJc w:val="left"/>
      <w:pPr>
        <w:tabs>
          <w:tab w:val="num" w:pos="2834"/>
        </w:tabs>
        <w:ind w:left="2550" w:firstLine="0"/>
      </w:pPr>
      <w:rPr>
        <w:rFonts w:hint="default"/>
      </w:rPr>
    </w:lvl>
    <w:lvl w:ilvl="7">
      <w:start w:val="1"/>
      <w:numFmt w:val="decimal"/>
      <w:lvlText w:val="%1-%2-%3-%4-%5-%6-%7-%8-"/>
      <w:lvlJc w:val="left"/>
      <w:pPr>
        <w:tabs>
          <w:tab w:val="num" w:pos="3259"/>
        </w:tabs>
        <w:ind w:left="2975" w:firstLine="0"/>
      </w:pPr>
      <w:rPr>
        <w:rFonts w:hint="default"/>
      </w:rPr>
    </w:lvl>
    <w:lvl w:ilvl="8">
      <w:start w:val="1"/>
      <w:numFmt w:val="decimal"/>
      <w:lvlText w:val="%1-%2-%3-%4-%5-%6-%7-%8-%9-"/>
      <w:lvlJc w:val="right"/>
      <w:pPr>
        <w:tabs>
          <w:tab w:val="num" w:pos="3684"/>
        </w:tabs>
        <w:ind w:left="3400" w:firstLine="0"/>
      </w:pPr>
      <w:rPr>
        <w:rFonts w:hint="default"/>
      </w:rPr>
    </w:lvl>
  </w:abstractNum>
  <w:abstractNum w:abstractNumId="1">
    <w:nsid w:val="3B707879"/>
    <w:multiLevelType w:val="multilevel"/>
    <w:tmpl w:val="296464BC"/>
    <w:lvl w:ilvl="0">
      <w:start w:val="4"/>
      <w:numFmt w:val="decimal"/>
      <w:lvlText w:val="%1-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5FCF4206"/>
    <w:multiLevelType w:val="multilevel"/>
    <w:tmpl w:val="9AA2A21A"/>
    <w:lvl w:ilvl="0">
      <w:start w:val="1"/>
      <w:numFmt w:val="decimal"/>
      <w:isLgl/>
      <w:lvlText w:val="%1- "/>
      <w:lvlJc w:val="left"/>
      <w:pPr>
        <w:tabs>
          <w:tab w:val="num" w:pos="425"/>
        </w:tabs>
        <w:ind w:left="0" w:firstLine="0"/>
      </w:pPr>
      <w:rPr>
        <w:rFonts w:ascii="Times New Roman" w:hAnsi="Times New Roman" w:cs="B Nazanin" w:hint="default"/>
        <w:b w:val="0"/>
        <w:bCs w:val="0"/>
        <w:i w:val="0"/>
        <w:iCs w:val="0"/>
        <w:sz w:val="24"/>
        <w:szCs w:val="26"/>
      </w:rPr>
    </w:lvl>
    <w:lvl w:ilvl="1">
      <w:start w:val="1"/>
      <w:numFmt w:val="decimal"/>
      <w:lvlText w:val="%1-%2-"/>
      <w:lvlJc w:val="left"/>
      <w:pPr>
        <w:tabs>
          <w:tab w:val="num" w:pos="851"/>
        </w:tabs>
        <w:ind w:left="284" w:firstLine="0"/>
      </w:pPr>
      <w:rPr>
        <w:rFonts w:hint="default"/>
        <w:b w:val="0"/>
        <w:bCs w:val="0"/>
      </w:rPr>
    </w:lvl>
    <w:lvl w:ilvl="2">
      <w:start w:val="1"/>
      <w:numFmt w:val="decimal"/>
      <w:pStyle w:val="BodyText"/>
      <w:lvlText w:val="%1-%2-%3-"/>
      <w:lvlJc w:val="right"/>
      <w:pPr>
        <w:tabs>
          <w:tab w:val="num" w:pos="1701"/>
        </w:tabs>
        <w:ind w:left="851" w:firstLine="0"/>
      </w:pPr>
      <w:rPr>
        <w:rFonts w:hint="default"/>
      </w:rPr>
    </w:lvl>
    <w:lvl w:ilvl="3">
      <w:start w:val="1"/>
      <w:numFmt w:val="decimal"/>
      <w:lvlText w:val="%1-%2-%3-%4-"/>
      <w:lvlJc w:val="left"/>
      <w:pPr>
        <w:tabs>
          <w:tab w:val="num" w:pos="2268"/>
        </w:tabs>
        <w:ind w:left="1418" w:firstLine="0"/>
      </w:pPr>
      <w:rPr>
        <w:rFonts w:hint="default"/>
      </w:rPr>
    </w:lvl>
    <w:lvl w:ilvl="4">
      <w:start w:val="1"/>
      <w:numFmt w:val="decimal"/>
      <w:lvlText w:val="%1-%2-%3-%4-%5-"/>
      <w:lvlJc w:val="left"/>
      <w:pPr>
        <w:tabs>
          <w:tab w:val="num" w:pos="1703"/>
        </w:tabs>
        <w:ind w:left="1136" w:firstLine="0"/>
      </w:pPr>
      <w:rPr>
        <w:rFonts w:hint="default"/>
      </w:rPr>
    </w:lvl>
    <w:lvl w:ilvl="5">
      <w:start w:val="1"/>
      <w:numFmt w:val="decimal"/>
      <w:lvlText w:val="%1-%2-%3-%4-%5-%6-"/>
      <w:lvlJc w:val="right"/>
      <w:pPr>
        <w:tabs>
          <w:tab w:val="num" w:pos="1987"/>
        </w:tabs>
        <w:ind w:left="1420" w:firstLine="0"/>
      </w:pPr>
      <w:rPr>
        <w:rFonts w:hint="default"/>
      </w:rPr>
    </w:lvl>
    <w:lvl w:ilvl="6">
      <w:start w:val="1"/>
      <w:numFmt w:val="decimal"/>
      <w:lvlText w:val="%1-%2-%3-%4-%5-%6-%7-"/>
      <w:lvlJc w:val="left"/>
      <w:pPr>
        <w:tabs>
          <w:tab w:val="num" w:pos="2271"/>
        </w:tabs>
        <w:ind w:left="1704" w:firstLine="0"/>
      </w:pPr>
      <w:rPr>
        <w:rFonts w:hint="default"/>
      </w:rPr>
    </w:lvl>
    <w:lvl w:ilvl="7">
      <w:start w:val="1"/>
      <w:numFmt w:val="decimal"/>
      <w:lvlText w:val="%1-%2-%3-%4-%5-%6-%7-%8-"/>
      <w:lvlJc w:val="left"/>
      <w:pPr>
        <w:tabs>
          <w:tab w:val="num" w:pos="2555"/>
        </w:tabs>
        <w:ind w:left="1988" w:firstLine="0"/>
      </w:pPr>
      <w:rPr>
        <w:rFonts w:hint="default"/>
      </w:rPr>
    </w:lvl>
    <w:lvl w:ilvl="8">
      <w:start w:val="1"/>
      <w:numFmt w:val="decimal"/>
      <w:lvlText w:val="%1-%2-%3-%4-%5-%6-%7-%8-%9-"/>
      <w:lvlJc w:val="right"/>
      <w:pPr>
        <w:tabs>
          <w:tab w:val="num" w:pos="2839"/>
        </w:tabs>
        <w:ind w:left="2272" w:firstLine="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9B6"/>
    <w:rsid w:val="00052EA4"/>
    <w:rsid w:val="0008482E"/>
    <w:rsid w:val="001E685C"/>
    <w:rsid w:val="002B41F4"/>
    <w:rsid w:val="003659BA"/>
    <w:rsid w:val="006510AD"/>
    <w:rsid w:val="00761CEB"/>
    <w:rsid w:val="00B646CD"/>
    <w:rsid w:val="00B76199"/>
    <w:rsid w:val="00D944F5"/>
    <w:rsid w:val="00DC3710"/>
    <w:rsid w:val="00DF6F81"/>
    <w:rsid w:val="00E33FBE"/>
    <w:rsid w:val="00F6725A"/>
    <w:rsid w:val="00FC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9B6"/>
    <w:pPr>
      <w:bidi/>
      <w:spacing w:after="0" w:line="240" w:lineRule="auto"/>
      <w:jc w:val="both"/>
    </w:pPr>
    <w:rPr>
      <w:rFonts w:ascii="Times New Roman" w:eastAsia="Times New Roman" w:hAnsi="Times New Roman" w:cs="B Titr"/>
      <w:b/>
      <w:bCs/>
      <w:sz w:val="32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3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9B6"/>
    <w:rPr>
      <w:rFonts w:ascii="Tahoma" w:eastAsia="Times New Roman" w:hAnsi="Tahoma" w:cs="Tahoma"/>
      <w:b/>
      <w:bCs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FC39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39B6"/>
    <w:rPr>
      <w:rFonts w:ascii="Times New Roman" w:eastAsia="Times New Roman" w:hAnsi="Times New Roman" w:cs="B Titr"/>
      <w:b/>
      <w:bCs/>
      <w:sz w:val="32"/>
      <w:szCs w:val="3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FC39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39B6"/>
    <w:rPr>
      <w:rFonts w:ascii="Times New Roman" w:eastAsia="Times New Roman" w:hAnsi="Times New Roman" w:cs="B Titr"/>
      <w:b/>
      <w:bCs/>
      <w:sz w:val="32"/>
      <w:szCs w:val="32"/>
      <w:lang w:bidi="fa-IR"/>
    </w:rPr>
  </w:style>
  <w:style w:type="paragraph" w:styleId="BodyText">
    <w:name w:val="Body Text"/>
    <w:basedOn w:val="Normal"/>
    <w:link w:val="BodyTextChar"/>
    <w:rsid w:val="00B646CD"/>
    <w:pPr>
      <w:numPr>
        <w:ilvl w:val="2"/>
        <w:numId w:val="2"/>
      </w:numPr>
      <w:spacing w:after="120"/>
    </w:pPr>
    <w:rPr>
      <w:rFonts w:cs="Times New Roman"/>
      <w:lang w:bidi="ar-SA"/>
    </w:rPr>
  </w:style>
  <w:style w:type="character" w:customStyle="1" w:styleId="BodyTextChar">
    <w:name w:val="Body Text Char"/>
    <w:basedOn w:val="DefaultParagraphFont"/>
    <w:link w:val="BodyText"/>
    <w:rsid w:val="00B646CD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B646C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39B6"/>
    <w:pPr>
      <w:bidi/>
      <w:spacing w:after="0" w:line="240" w:lineRule="auto"/>
      <w:jc w:val="both"/>
    </w:pPr>
    <w:rPr>
      <w:rFonts w:ascii="Times New Roman" w:eastAsia="Times New Roman" w:hAnsi="Times New Roman" w:cs="B Titr"/>
      <w:b/>
      <w:bCs/>
      <w:sz w:val="32"/>
      <w:szCs w:val="3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39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9B6"/>
    <w:rPr>
      <w:rFonts w:ascii="Tahoma" w:eastAsia="Times New Roman" w:hAnsi="Tahoma" w:cs="Tahoma"/>
      <w:b/>
      <w:bCs/>
      <w:sz w:val="16"/>
      <w:szCs w:val="16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FC39B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39B6"/>
    <w:rPr>
      <w:rFonts w:ascii="Times New Roman" w:eastAsia="Times New Roman" w:hAnsi="Times New Roman" w:cs="B Titr"/>
      <w:b/>
      <w:bCs/>
      <w:sz w:val="32"/>
      <w:szCs w:val="3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FC39B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39B6"/>
    <w:rPr>
      <w:rFonts w:ascii="Times New Roman" w:eastAsia="Times New Roman" w:hAnsi="Times New Roman" w:cs="B Titr"/>
      <w:b/>
      <w:bCs/>
      <w:sz w:val="32"/>
      <w:szCs w:val="32"/>
      <w:lang w:bidi="fa-IR"/>
    </w:rPr>
  </w:style>
  <w:style w:type="paragraph" w:styleId="BodyText">
    <w:name w:val="Body Text"/>
    <w:basedOn w:val="Normal"/>
    <w:link w:val="BodyTextChar"/>
    <w:rsid w:val="00B646CD"/>
    <w:pPr>
      <w:numPr>
        <w:ilvl w:val="2"/>
        <w:numId w:val="2"/>
      </w:numPr>
      <w:spacing w:after="120"/>
    </w:pPr>
    <w:rPr>
      <w:rFonts w:cs="Times New Roman"/>
      <w:lang w:bidi="ar-SA"/>
    </w:rPr>
  </w:style>
  <w:style w:type="character" w:customStyle="1" w:styleId="BodyTextChar">
    <w:name w:val="Body Text Char"/>
    <w:basedOn w:val="DefaultParagraphFont"/>
    <w:link w:val="BodyText"/>
    <w:rsid w:val="00B646CD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ListParagraph">
    <w:name w:val="List Paragraph"/>
    <w:basedOn w:val="Normal"/>
    <w:uiPriority w:val="34"/>
    <w:qFormat/>
    <w:rsid w:val="00B646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2022-10-30T03:26:00Z</dcterms:created>
  <dcterms:modified xsi:type="dcterms:W3CDTF">2022-10-30T03:26:00Z</dcterms:modified>
</cp:coreProperties>
</file>